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329" w:rsidRPr="004B7BAB" w:rsidRDefault="004C6329" w:rsidP="00F90D46">
      <w:pPr>
        <w:spacing w:after="0" w:line="240" w:lineRule="auto"/>
        <w:rPr>
          <w:rFonts w:ascii="Diamond" w:hAnsi="Diamond"/>
          <w:b/>
          <w:sz w:val="42"/>
        </w:rPr>
      </w:pPr>
      <w:r w:rsidRPr="004B7BAB">
        <w:rPr>
          <w:rFonts w:ascii="Diamond" w:hAnsi="Diamond"/>
          <w:b/>
          <w:noProof/>
          <w:sz w:val="42"/>
        </w:rPr>
        <w:drawing>
          <wp:anchor distT="0" distB="0" distL="114300" distR="114300" simplePos="0" relativeHeight="251663360"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3"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5" cstate="print"/>
                    <a:srcRect/>
                    <a:stretch>
                      <a:fillRect/>
                    </a:stretch>
                  </pic:blipFill>
                  <pic:spPr bwMode="auto">
                    <a:xfrm>
                      <a:off x="0" y="0"/>
                      <a:ext cx="1244600" cy="1009650"/>
                    </a:xfrm>
                    <a:prstGeom prst="rect">
                      <a:avLst/>
                    </a:prstGeom>
                    <a:noFill/>
                    <a:ln w="9525">
                      <a:noFill/>
                      <a:miter lim="800000"/>
                      <a:headEnd/>
                      <a:tailEnd/>
                    </a:ln>
                  </pic:spPr>
                </pic:pic>
              </a:graphicData>
            </a:graphic>
          </wp:anchor>
        </w:drawing>
      </w:r>
      <w:r w:rsidR="00F90D46">
        <w:rPr>
          <w:rFonts w:ascii="Diamond" w:hAnsi="Diamond"/>
          <w:b/>
          <w:sz w:val="42"/>
        </w:rPr>
        <w:t xml:space="preserve"> </w:t>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F90D46" w:rsidRDefault="00F90D46" w:rsidP="00F90D46">
      <w:pPr>
        <w:spacing w:after="0" w:line="240" w:lineRule="auto"/>
        <w:rPr>
          <w:rFonts w:ascii="Bahnschrift SemiBold" w:hAnsi="Bahnschrift SemiBold" w:cs="Calibri"/>
          <w:b/>
          <w:sz w:val="30"/>
        </w:rPr>
      </w:pPr>
      <w:r>
        <w:rPr>
          <w:rFonts w:ascii="Bahnschrift SemiBold" w:hAnsi="Bahnschrift SemiBold" w:cs="Calibri"/>
          <w:b/>
          <w:sz w:val="30"/>
        </w:rPr>
        <w:t xml:space="preserve">           </w:t>
      </w:r>
      <w:r w:rsidR="004C6329" w:rsidRPr="00143C58">
        <w:rPr>
          <w:rFonts w:ascii="Bahnschrift SemiBold" w:hAnsi="Bahnschrift SemiBold" w:cs="Calibri"/>
          <w:b/>
          <w:sz w:val="30"/>
        </w:rPr>
        <w:t xml:space="preserve">BHARATHIAR UNIVERSITY </w:t>
      </w:r>
    </w:p>
    <w:p w:rsidR="004C6329" w:rsidRPr="00AB201A" w:rsidRDefault="004C6329" w:rsidP="00F90D46">
      <w:pPr>
        <w:spacing w:after="0" w:line="240" w:lineRule="auto"/>
        <w:rPr>
          <w:rFonts w:ascii="Bahnschrift SemiBold" w:hAnsi="Bahnschrift SemiBold" w:cs="Calibri"/>
          <w:b/>
          <w:sz w:val="30"/>
        </w:rPr>
      </w:pPr>
      <w:r w:rsidRPr="00143C58">
        <w:rPr>
          <w:rFonts w:ascii="Bahnschrift SemiBold" w:hAnsi="Bahnschrift SemiBold" w:cs="Calibri"/>
          <w:b/>
          <w:sz w:val="30"/>
        </w:rPr>
        <w:t>COIMBATO</w:t>
      </w:r>
      <w:r>
        <w:rPr>
          <w:rFonts w:ascii="Bahnschrift SemiBold" w:hAnsi="Bahnschrift SemiBold" w:cs="Calibri"/>
          <w:b/>
          <w:sz w:val="30"/>
        </w:rPr>
        <w:t>RE – 641 046, TAMILNADU, INDIA</w:t>
      </w:r>
    </w:p>
    <w:p w:rsidR="004C6329" w:rsidRPr="00143C58" w:rsidRDefault="004C6329" w:rsidP="004C6329">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960"/>
        <w:gridCol w:w="5273"/>
      </w:tblGrid>
      <w:tr w:rsidR="004C6329" w:rsidTr="007C4AF3">
        <w:tc>
          <w:tcPr>
            <w:tcW w:w="1837" w:type="dxa"/>
            <w:tcBorders>
              <w:top w:val="single" w:sz="4" w:space="0" w:color="auto"/>
              <w:left w:val="nil"/>
              <w:bottom w:val="single" w:sz="4" w:space="0" w:color="auto"/>
              <w:right w:val="single" w:sz="4" w:space="0" w:color="auto"/>
            </w:tcBorders>
          </w:tcPr>
          <w:p w:rsidR="004C6329" w:rsidRDefault="004C6329" w:rsidP="007C4AF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4C6329" w:rsidRDefault="004C6329" w:rsidP="007C4AF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4C6329" w:rsidRDefault="004C6329" w:rsidP="007C4AF3">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4C6329" w:rsidRDefault="004C6329" w:rsidP="004C6329">
      <w:pPr>
        <w:pStyle w:val="Heading7"/>
        <w:ind w:right="27"/>
        <w:jc w:val="left"/>
        <w:rPr>
          <w:rFonts w:ascii="Cambria" w:hAnsi="Cambria" w:cs="Arial"/>
          <w:sz w:val="23"/>
          <w:szCs w:val="23"/>
          <w:u w:val="single"/>
        </w:rPr>
      </w:pPr>
    </w:p>
    <w:p w:rsidR="00A5138E" w:rsidRPr="00E369B1" w:rsidRDefault="00A5138E" w:rsidP="00A5138E">
      <w:pPr>
        <w:pStyle w:val="Heading7"/>
        <w:ind w:left="2160" w:right="27" w:firstLine="720"/>
        <w:jc w:val="left"/>
        <w:rPr>
          <w:rFonts w:ascii="Cambria" w:hAnsi="Cambria" w:cs="Arial"/>
          <w:sz w:val="23"/>
          <w:szCs w:val="23"/>
          <w:u w:val="single"/>
        </w:rPr>
      </w:pPr>
      <w:proofErr w:type="gramStart"/>
      <w:r w:rsidRPr="00E369B1">
        <w:rPr>
          <w:rFonts w:ascii="Cambria" w:hAnsi="Cambria" w:cs="Arial"/>
          <w:sz w:val="23"/>
          <w:szCs w:val="23"/>
          <w:u w:val="single"/>
        </w:rPr>
        <w:t>e-TENDER</w:t>
      </w:r>
      <w:proofErr w:type="gramEnd"/>
      <w:r w:rsidRPr="00E369B1">
        <w:rPr>
          <w:rFonts w:ascii="Cambria" w:hAnsi="Cambria" w:cs="Arial"/>
          <w:sz w:val="23"/>
          <w:szCs w:val="23"/>
          <w:u w:val="single"/>
        </w:rPr>
        <w:t xml:space="preserve"> INVITING NOTICE</w:t>
      </w:r>
    </w:p>
    <w:p w:rsidR="00A5138E" w:rsidRPr="00E369B1" w:rsidRDefault="00A5138E" w:rsidP="00A5138E">
      <w:pPr>
        <w:pStyle w:val="Heading7"/>
        <w:ind w:right="-563"/>
        <w:jc w:val="left"/>
        <w:rPr>
          <w:rFonts w:ascii="Cambria" w:hAnsi="Cambria" w:cs="Arial"/>
          <w:sz w:val="23"/>
          <w:szCs w:val="23"/>
        </w:rPr>
      </w:pPr>
    </w:p>
    <w:p w:rsidR="00A5138E" w:rsidRDefault="00A5138E" w:rsidP="004C6329">
      <w:pPr>
        <w:pStyle w:val="Heading7"/>
        <w:ind w:right="-563"/>
        <w:jc w:val="left"/>
        <w:rPr>
          <w:rFonts w:ascii="Cambria" w:hAnsi="Cambria" w:cs="Arial"/>
          <w:sz w:val="23"/>
          <w:szCs w:val="23"/>
        </w:rPr>
      </w:pPr>
      <w:r w:rsidRPr="00E369B1">
        <w:rPr>
          <w:rFonts w:ascii="Cambria" w:hAnsi="Cambria" w:cs="Arial"/>
          <w:sz w:val="23"/>
          <w:szCs w:val="23"/>
        </w:rPr>
        <w:t xml:space="preserve">E-Tender Notice No: </w:t>
      </w:r>
      <w:r>
        <w:rPr>
          <w:rFonts w:ascii="Cambria" w:hAnsi="Cambria" w:cs="Arial"/>
          <w:sz w:val="23"/>
          <w:szCs w:val="23"/>
        </w:rPr>
        <w:t xml:space="preserve">C7/CRTD/TANSCHE/Chemistry/3413/2024           </w:t>
      </w:r>
      <w:r w:rsidRPr="00E369B1">
        <w:rPr>
          <w:rFonts w:ascii="Cambria" w:hAnsi="Cambria" w:cs="Arial"/>
          <w:sz w:val="23"/>
          <w:szCs w:val="23"/>
        </w:rPr>
        <w:t xml:space="preserve">Date: </w:t>
      </w:r>
      <w:r>
        <w:rPr>
          <w:rFonts w:ascii="Cambria" w:hAnsi="Cambria" w:cs="Arial"/>
          <w:sz w:val="23"/>
          <w:szCs w:val="23"/>
        </w:rPr>
        <w:t>07.03.2024</w:t>
      </w:r>
    </w:p>
    <w:p w:rsidR="004C6329" w:rsidRPr="004C6329" w:rsidRDefault="004C6329" w:rsidP="004C6329"/>
    <w:p w:rsidR="00A5138E" w:rsidRDefault="00A5138E" w:rsidP="00A5138E">
      <w:pPr>
        <w:pStyle w:val="Heading7"/>
        <w:ind w:right="27"/>
        <w:jc w:val="both"/>
        <w:rPr>
          <w:rFonts w:ascii="Cambria" w:hAnsi="Cambria" w:cs="Arial"/>
          <w:sz w:val="23"/>
          <w:szCs w:val="23"/>
        </w:rPr>
      </w:pPr>
      <w:r w:rsidRPr="00E369B1">
        <w:rPr>
          <w:rFonts w:ascii="Cambria" w:hAnsi="Cambria" w:cs="Arial"/>
          <w:b w:val="0"/>
          <w:sz w:val="23"/>
          <w:szCs w:val="23"/>
        </w:rPr>
        <w:tab/>
        <w:t xml:space="preserve">Online bids are invited through portal </w:t>
      </w:r>
      <w:hyperlink r:id="rId6" w:history="1">
        <w:r w:rsidRPr="00E369B1">
          <w:rPr>
            <w:rStyle w:val="Hyperlink"/>
            <w:rFonts w:ascii="Cambria" w:hAnsi="Cambria" w:cs="Arial"/>
            <w:b w:val="0"/>
            <w:sz w:val="23"/>
            <w:szCs w:val="23"/>
          </w:rPr>
          <w:t>https://tntenders.gov.in</w:t>
        </w:r>
      </w:hyperlink>
      <w:r w:rsidRPr="00E369B1">
        <w:rPr>
          <w:rFonts w:ascii="Cambria" w:hAnsi="Cambria" w:cs="Arial"/>
          <w:b w:val="0"/>
          <w:sz w:val="23"/>
          <w:szCs w:val="23"/>
        </w:rPr>
        <w:t xml:space="preserve"> for the </w:t>
      </w:r>
      <w:r w:rsidRPr="00E369B1">
        <w:rPr>
          <w:rFonts w:ascii="Cambria" w:hAnsi="Cambria" w:cs="Arial"/>
          <w:bCs/>
          <w:sz w:val="23"/>
          <w:szCs w:val="23"/>
        </w:rPr>
        <w:t xml:space="preserve">Purchase </w:t>
      </w:r>
      <w:proofErr w:type="gramStart"/>
      <w:r w:rsidRPr="00E369B1">
        <w:rPr>
          <w:rFonts w:ascii="Cambria" w:hAnsi="Cambria" w:cs="Arial"/>
          <w:bCs/>
          <w:sz w:val="23"/>
          <w:szCs w:val="23"/>
        </w:rPr>
        <w:t xml:space="preserve">of </w:t>
      </w:r>
      <w:r>
        <w:rPr>
          <w:rFonts w:ascii="Cambria" w:hAnsi="Cambria" w:cs="Arial"/>
          <w:bCs/>
          <w:sz w:val="23"/>
          <w:szCs w:val="23"/>
        </w:rPr>
        <w:t xml:space="preserve"> Water</w:t>
      </w:r>
      <w:proofErr w:type="gramEnd"/>
      <w:r>
        <w:rPr>
          <w:rFonts w:ascii="Cambria" w:hAnsi="Cambria" w:cs="Arial"/>
          <w:bCs/>
          <w:sz w:val="23"/>
          <w:szCs w:val="23"/>
        </w:rPr>
        <w:t xml:space="preserve"> </w:t>
      </w:r>
      <w:proofErr w:type="spellStart"/>
      <w:r>
        <w:rPr>
          <w:rFonts w:ascii="Cambria" w:hAnsi="Cambria" w:cs="Arial"/>
          <w:bCs/>
          <w:sz w:val="23"/>
          <w:szCs w:val="23"/>
        </w:rPr>
        <w:t>desalinator</w:t>
      </w:r>
      <w:proofErr w:type="spellEnd"/>
      <w:r>
        <w:rPr>
          <w:rFonts w:ascii="Cambria" w:hAnsi="Cambria" w:cs="Arial"/>
          <w:bCs/>
          <w:sz w:val="23"/>
          <w:szCs w:val="23"/>
        </w:rPr>
        <w:t xml:space="preserve"> 7 lit capacity and its accessories" </w:t>
      </w:r>
      <w:r w:rsidRPr="00E369B1">
        <w:rPr>
          <w:rFonts w:ascii="Cambria" w:hAnsi="Cambria" w:cs="Arial"/>
          <w:b w:val="0"/>
          <w:sz w:val="23"/>
          <w:szCs w:val="23"/>
        </w:rPr>
        <w:t>as per the Schedule</w:t>
      </w:r>
      <w:r w:rsidRPr="00E369B1">
        <w:rPr>
          <w:rFonts w:ascii="Cambria" w:hAnsi="Cambria" w:cs="Arial"/>
          <w:sz w:val="23"/>
          <w:szCs w:val="23"/>
        </w:rPr>
        <w:t>.</w:t>
      </w:r>
    </w:p>
    <w:p w:rsidR="00A5138E" w:rsidRPr="00BA06E9" w:rsidRDefault="00A5138E" w:rsidP="00A5138E"/>
    <w:p w:rsidR="00A5138E" w:rsidRPr="002662AC" w:rsidRDefault="00A5138E" w:rsidP="00A5138E">
      <w:pPr>
        <w:pStyle w:val="Heading7"/>
        <w:tabs>
          <w:tab w:val="left" w:pos="9360"/>
        </w:tabs>
        <w:rPr>
          <w:rFonts w:ascii="Cambria" w:hAnsi="Cambria" w:cs="Arial"/>
          <w:sz w:val="23"/>
          <w:szCs w:val="23"/>
          <w:u w:val="single"/>
        </w:rPr>
      </w:pPr>
      <w:r w:rsidRPr="00E369B1">
        <w:rPr>
          <w:rFonts w:ascii="Cambria" w:hAnsi="Cambria" w:cs="Arial"/>
          <w:sz w:val="23"/>
          <w:szCs w:val="23"/>
          <w:u w:val="single"/>
        </w:rPr>
        <w:t xml:space="preserve">TENDER CONDITIONS AND INSTRUCTIONS </w:t>
      </w:r>
    </w:p>
    <w:p w:rsidR="00A5138E" w:rsidRPr="00E369B1" w:rsidRDefault="00A5138E" w:rsidP="00A5138E">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bidders must be registered with Tamil Nadu Government e-procurement system portal and should possess Digital Signature Certificate.</w:t>
      </w:r>
    </w:p>
    <w:p w:rsidR="00A5138E" w:rsidRPr="00E369B1" w:rsidRDefault="00A5138E" w:rsidP="00A5138E">
      <w:pPr>
        <w:pStyle w:val="ListParagraph"/>
        <w:spacing w:line="240" w:lineRule="auto"/>
        <w:ind w:left="709"/>
        <w:contextualSpacing w:val="0"/>
        <w:rPr>
          <w:rFonts w:ascii="Cambria" w:hAnsi="Cambria"/>
          <w:sz w:val="11"/>
          <w:szCs w:val="11"/>
        </w:rPr>
      </w:pPr>
    </w:p>
    <w:p w:rsidR="00A5138E" w:rsidRPr="00E369B1" w:rsidRDefault="00A5138E" w:rsidP="00A5138E">
      <w:pPr>
        <w:pStyle w:val="ListParagraph"/>
        <w:numPr>
          <w:ilvl w:val="0"/>
          <w:numId w:val="2"/>
        </w:numPr>
        <w:spacing w:line="240" w:lineRule="auto"/>
        <w:ind w:left="709" w:right="4"/>
        <w:contextualSpacing w:val="0"/>
        <w:rPr>
          <w:rFonts w:ascii="Cambria" w:hAnsi="Cambria" w:cs="Arial"/>
          <w:sz w:val="23"/>
          <w:szCs w:val="23"/>
        </w:rPr>
      </w:pPr>
      <w:r w:rsidRPr="00E369B1">
        <w:rPr>
          <w:rFonts w:ascii="Cambria" w:hAnsi="Cambria"/>
          <w:sz w:val="23"/>
          <w:szCs w:val="23"/>
        </w:rPr>
        <w:t>The bidders following Document should be attached in Technical Bid.</w:t>
      </w:r>
    </w:p>
    <w:p w:rsidR="00A5138E" w:rsidRPr="00E369B1" w:rsidRDefault="00A5138E" w:rsidP="00A5138E">
      <w:pPr>
        <w:spacing w:line="240" w:lineRule="auto"/>
        <w:ind w:right="4"/>
        <w:rPr>
          <w:rFonts w:ascii="Cambria" w:hAnsi="Cambria" w:cs="Arial"/>
          <w:sz w:val="13"/>
          <w:szCs w:val="13"/>
        </w:rPr>
      </w:pPr>
    </w:p>
    <w:p w:rsidR="00A5138E" w:rsidRPr="00E369B1" w:rsidRDefault="00A5138E" w:rsidP="00A5138E">
      <w:pPr>
        <w:pStyle w:val="ListParagraph"/>
        <w:numPr>
          <w:ilvl w:val="0"/>
          <w:numId w:val="3"/>
        </w:numPr>
        <w:spacing w:line="240" w:lineRule="auto"/>
        <w:ind w:left="1560" w:hanging="437"/>
        <w:rPr>
          <w:rFonts w:ascii="Cambria" w:hAnsi="Cambria" w:cs="Times New Roman"/>
          <w:sz w:val="23"/>
          <w:szCs w:val="23"/>
        </w:rPr>
      </w:pPr>
      <w:r w:rsidRPr="00E369B1">
        <w:rPr>
          <w:rFonts w:ascii="Cambria" w:hAnsi="Cambria" w:cs="Times New Roman"/>
          <w:sz w:val="23"/>
          <w:szCs w:val="23"/>
        </w:rPr>
        <w:t>Certificate attained by the Manufacturer/Authorized Dealer Certificate/ Sole Proprietary Certificate.</w:t>
      </w:r>
    </w:p>
    <w:p w:rsidR="00A5138E" w:rsidRPr="00E369B1" w:rsidRDefault="00A5138E" w:rsidP="00A5138E">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EMD/MSME Certificate.</w:t>
      </w:r>
    </w:p>
    <w:p w:rsidR="00A5138E" w:rsidRPr="00E369B1" w:rsidRDefault="00A5138E" w:rsidP="00A5138E">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Copy of PAN and Tamil Nadu GST.</w:t>
      </w:r>
    </w:p>
    <w:p w:rsidR="00A5138E" w:rsidRPr="00E369B1" w:rsidRDefault="00A5138E" w:rsidP="00A5138E">
      <w:pPr>
        <w:pStyle w:val="ListParagraph"/>
        <w:numPr>
          <w:ilvl w:val="0"/>
          <w:numId w:val="3"/>
        </w:numPr>
        <w:spacing w:line="240" w:lineRule="auto"/>
        <w:ind w:hanging="437"/>
        <w:rPr>
          <w:rFonts w:ascii="Cambria" w:hAnsi="Cambria" w:cs="Times New Roman"/>
          <w:sz w:val="23"/>
          <w:szCs w:val="23"/>
        </w:rPr>
      </w:pPr>
      <w:r w:rsidRPr="00E369B1">
        <w:rPr>
          <w:rFonts w:ascii="Cambria" w:hAnsi="Cambria" w:cs="Times New Roman"/>
          <w:sz w:val="23"/>
          <w:szCs w:val="23"/>
        </w:rPr>
        <w:t>Audited Annual Financial Statements and Annual Report and Certified Statement from the current statutory auditors of the Bidder.</w:t>
      </w:r>
    </w:p>
    <w:p w:rsidR="00A5138E" w:rsidRPr="00E369B1" w:rsidRDefault="00A5138E" w:rsidP="00A5138E">
      <w:pPr>
        <w:pStyle w:val="ListParagraph"/>
        <w:numPr>
          <w:ilvl w:val="0"/>
          <w:numId w:val="3"/>
        </w:numPr>
        <w:spacing w:line="240" w:lineRule="auto"/>
        <w:ind w:left="1560" w:right="-873" w:hanging="437"/>
        <w:rPr>
          <w:rFonts w:ascii="Cambria" w:hAnsi="Cambria" w:cs="Times New Roman"/>
          <w:sz w:val="23"/>
          <w:szCs w:val="23"/>
        </w:rPr>
      </w:pPr>
      <w:r w:rsidRPr="00E369B1">
        <w:rPr>
          <w:rFonts w:ascii="Cambria" w:hAnsi="Cambria" w:cs="Times New Roman"/>
          <w:sz w:val="23"/>
          <w:szCs w:val="23"/>
        </w:rPr>
        <w:t>Number of years standing in the business (Minimum 3 years).</w:t>
      </w:r>
    </w:p>
    <w:p w:rsidR="00A5138E" w:rsidRPr="00E369B1" w:rsidRDefault="00A5138E" w:rsidP="00A5138E">
      <w:pPr>
        <w:pStyle w:val="ListParagraph"/>
        <w:numPr>
          <w:ilvl w:val="0"/>
          <w:numId w:val="3"/>
        </w:numPr>
        <w:spacing w:line="240" w:lineRule="auto"/>
        <w:ind w:left="1560" w:right="-873" w:hanging="437"/>
        <w:rPr>
          <w:rFonts w:ascii="Cambria" w:hAnsi="Cambria"/>
          <w:b/>
          <w:sz w:val="23"/>
          <w:szCs w:val="23"/>
        </w:rPr>
      </w:pPr>
      <w:r w:rsidRPr="00E369B1">
        <w:rPr>
          <w:rFonts w:ascii="Cambria" w:hAnsi="Cambria" w:cs="Times New Roman"/>
          <w:sz w:val="23"/>
          <w:szCs w:val="23"/>
        </w:rPr>
        <w:t>Average turnover in the last three years.</w:t>
      </w:r>
    </w:p>
    <w:p w:rsidR="00A5138E" w:rsidRPr="0079404A" w:rsidRDefault="00A5138E" w:rsidP="00A5138E">
      <w:pPr>
        <w:pStyle w:val="ListParagraph"/>
        <w:numPr>
          <w:ilvl w:val="0"/>
          <w:numId w:val="3"/>
        </w:numPr>
        <w:spacing w:line="240" w:lineRule="auto"/>
        <w:ind w:left="1560" w:right="146" w:hanging="437"/>
        <w:rPr>
          <w:rFonts w:ascii="Cambria" w:hAnsi="Cambria"/>
          <w:b/>
          <w:sz w:val="23"/>
          <w:szCs w:val="23"/>
        </w:rPr>
      </w:pPr>
      <w:r w:rsidRPr="00E369B1">
        <w:rPr>
          <w:rFonts w:ascii="Cambria" w:hAnsi="Cambria"/>
          <w:bCs/>
          <w:sz w:val="23"/>
          <w:szCs w:val="23"/>
        </w:rPr>
        <w:t>Authorization Certificate in respect of foreign firms duly self-attested and showing validity period should be submitted.</w:t>
      </w:r>
    </w:p>
    <w:p w:rsidR="00A5138E" w:rsidRPr="00C61F1E" w:rsidRDefault="00A5138E" w:rsidP="00A5138E">
      <w:pPr>
        <w:pStyle w:val="ListParagraph"/>
        <w:numPr>
          <w:ilvl w:val="0"/>
          <w:numId w:val="3"/>
        </w:numPr>
        <w:autoSpaceDE w:val="0"/>
        <w:autoSpaceDN w:val="0"/>
        <w:adjustRightInd w:val="0"/>
        <w:spacing w:line="240" w:lineRule="auto"/>
        <w:ind w:hanging="491"/>
        <w:rPr>
          <w:rFonts w:ascii="Times New Roman" w:hAnsi="Times New Roman" w:cs="Times New Roman"/>
          <w:sz w:val="24"/>
          <w:szCs w:val="24"/>
        </w:rPr>
      </w:pPr>
      <w:r w:rsidRPr="00444DB6">
        <w:rPr>
          <w:rFonts w:ascii="Times New Roman" w:hAnsi="Times New Roman" w:cs="Times New Roman"/>
          <w:sz w:val="24"/>
          <w:szCs w:val="24"/>
        </w:rPr>
        <w:t>Bidders should submit the specifications with the seal and signature</w:t>
      </w:r>
    </w:p>
    <w:p w:rsidR="00A5138E" w:rsidRPr="00E369B1" w:rsidRDefault="00A5138E" w:rsidP="00A5138E">
      <w:pPr>
        <w:spacing w:line="240" w:lineRule="auto"/>
        <w:rPr>
          <w:rFonts w:ascii="Cambria" w:hAnsi="Cambria"/>
          <w:sz w:val="13"/>
          <w:szCs w:val="13"/>
        </w:rPr>
      </w:pPr>
    </w:p>
    <w:p w:rsidR="00A5138E" w:rsidRPr="00E369B1" w:rsidRDefault="00A5138E" w:rsidP="00A5138E">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 xml:space="preserve">Bidders should submit their bids in </w:t>
      </w:r>
      <w:r w:rsidRPr="00E369B1">
        <w:rPr>
          <w:rFonts w:ascii="Cambria" w:hAnsi="Cambria"/>
          <w:b/>
          <w:sz w:val="23"/>
          <w:szCs w:val="23"/>
        </w:rPr>
        <w:t>two bids system</w:t>
      </w:r>
      <w:r w:rsidRPr="00E369B1">
        <w:rPr>
          <w:rFonts w:ascii="Cambria" w:hAnsi="Cambria"/>
          <w:sz w:val="23"/>
          <w:szCs w:val="23"/>
        </w:rPr>
        <w:t xml:space="preserve"> through online in prescribed format only.</w:t>
      </w:r>
    </w:p>
    <w:p w:rsidR="00A5138E" w:rsidRPr="00E369B1" w:rsidRDefault="00A5138E" w:rsidP="00A5138E">
      <w:pPr>
        <w:pStyle w:val="ListParagraph"/>
        <w:spacing w:line="240" w:lineRule="auto"/>
        <w:ind w:left="709"/>
        <w:contextualSpacing w:val="0"/>
        <w:rPr>
          <w:rFonts w:ascii="Cambria" w:hAnsi="Cambria"/>
          <w:sz w:val="11"/>
          <w:szCs w:val="11"/>
        </w:rPr>
      </w:pPr>
    </w:p>
    <w:p w:rsidR="00A5138E" w:rsidRPr="00E369B1" w:rsidRDefault="00A5138E" w:rsidP="00A5138E">
      <w:pPr>
        <w:pStyle w:val="ListParagraph"/>
        <w:numPr>
          <w:ilvl w:val="1"/>
          <w:numId w:val="1"/>
        </w:numPr>
        <w:spacing w:line="240" w:lineRule="auto"/>
        <w:ind w:left="1134" w:firstLine="0"/>
        <w:contextualSpacing w:val="0"/>
        <w:rPr>
          <w:rFonts w:ascii="Cambria" w:hAnsi="Cambria"/>
          <w:b/>
          <w:sz w:val="23"/>
          <w:szCs w:val="23"/>
        </w:rPr>
      </w:pPr>
      <w:r w:rsidRPr="00E369B1">
        <w:rPr>
          <w:rFonts w:ascii="Cambria" w:hAnsi="Cambria"/>
          <w:b/>
          <w:sz w:val="23"/>
          <w:szCs w:val="23"/>
        </w:rPr>
        <w:t>Technical Bid:</w:t>
      </w:r>
    </w:p>
    <w:p w:rsidR="00A5138E" w:rsidRPr="00E369B1" w:rsidRDefault="00A5138E" w:rsidP="00A5138E">
      <w:pPr>
        <w:pStyle w:val="ListParagraph"/>
        <w:spacing w:line="240" w:lineRule="auto"/>
        <w:ind w:left="1134"/>
        <w:contextualSpacing w:val="0"/>
        <w:rPr>
          <w:rFonts w:ascii="Cambria" w:hAnsi="Cambria"/>
          <w:b/>
          <w:sz w:val="13"/>
          <w:szCs w:val="13"/>
        </w:rPr>
      </w:pPr>
    </w:p>
    <w:p w:rsidR="00A5138E" w:rsidRPr="00E369B1" w:rsidRDefault="00A5138E" w:rsidP="00A5138E">
      <w:pPr>
        <w:pStyle w:val="ListParagraph"/>
        <w:spacing w:line="240" w:lineRule="auto"/>
        <w:ind w:left="1418"/>
        <w:rPr>
          <w:rFonts w:ascii="Cambria" w:hAnsi="Cambria"/>
          <w:sz w:val="23"/>
          <w:szCs w:val="23"/>
        </w:rPr>
      </w:pPr>
      <w:r w:rsidRPr="00E369B1">
        <w:rPr>
          <w:rFonts w:ascii="Cambria" w:hAnsi="Cambria"/>
          <w:sz w:val="23"/>
          <w:szCs w:val="23"/>
        </w:rPr>
        <w:t>Technical Bid shall be submitted online along with duly self attested scanned copies of all necessary documents in PDF format only.</w:t>
      </w:r>
    </w:p>
    <w:p w:rsidR="00A5138E" w:rsidRPr="00E369B1" w:rsidRDefault="00A5138E" w:rsidP="00A5138E">
      <w:pPr>
        <w:pStyle w:val="ListParagraph"/>
        <w:spacing w:line="240" w:lineRule="auto"/>
        <w:ind w:left="1134"/>
        <w:rPr>
          <w:rFonts w:ascii="Cambria" w:hAnsi="Cambria"/>
          <w:sz w:val="13"/>
          <w:szCs w:val="13"/>
        </w:rPr>
      </w:pPr>
    </w:p>
    <w:p w:rsidR="00A5138E" w:rsidRPr="00E369B1" w:rsidRDefault="00A5138E" w:rsidP="00A5138E">
      <w:pPr>
        <w:pStyle w:val="ListParagraph"/>
        <w:spacing w:line="240" w:lineRule="auto"/>
        <w:ind w:left="1134"/>
        <w:contextualSpacing w:val="0"/>
        <w:rPr>
          <w:rFonts w:ascii="Cambria" w:hAnsi="Cambria"/>
          <w:b/>
          <w:sz w:val="23"/>
          <w:szCs w:val="23"/>
        </w:rPr>
      </w:pPr>
      <w:proofErr w:type="gramStart"/>
      <w:r w:rsidRPr="00E369B1">
        <w:rPr>
          <w:rFonts w:ascii="Cambria" w:hAnsi="Cambria"/>
          <w:sz w:val="23"/>
          <w:szCs w:val="23"/>
        </w:rPr>
        <w:t>b.</w:t>
      </w:r>
      <w:r w:rsidRPr="00E369B1">
        <w:rPr>
          <w:rFonts w:ascii="Cambria" w:hAnsi="Cambria"/>
          <w:b/>
          <w:sz w:val="23"/>
          <w:szCs w:val="23"/>
        </w:rPr>
        <w:t xml:space="preserve">  Financial</w:t>
      </w:r>
      <w:proofErr w:type="gramEnd"/>
      <w:r w:rsidRPr="00E369B1">
        <w:rPr>
          <w:rFonts w:ascii="Cambria" w:hAnsi="Cambria"/>
          <w:b/>
          <w:sz w:val="23"/>
          <w:szCs w:val="23"/>
        </w:rPr>
        <w:t xml:space="preserve"> Bid:</w:t>
      </w:r>
    </w:p>
    <w:p w:rsidR="00A5138E" w:rsidRPr="00E369B1" w:rsidRDefault="00A5138E" w:rsidP="00A5138E">
      <w:pPr>
        <w:pStyle w:val="ListParagraph"/>
        <w:spacing w:line="240" w:lineRule="auto"/>
        <w:ind w:left="1134"/>
        <w:rPr>
          <w:rFonts w:ascii="Cambria" w:hAnsi="Cambria"/>
          <w:b/>
          <w:sz w:val="13"/>
          <w:szCs w:val="13"/>
        </w:rPr>
      </w:pPr>
    </w:p>
    <w:p w:rsidR="00A5138E" w:rsidRPr="00E369B1" w:rsidRDefault="00A5138E" w:rsidP="00A5138E">
      <w:pPr>
        <w:pStyle w:val="ListParagraph"/>
        <w:spacing w:line="240" w:lineRule="auto"/>
        <w:ind w:left="1418"/>
        <w:rPr>
          <w:rFonts w:ascii="Cambria" w:hAnsi="Cambria"/>
          <w:sz w:val="23"/>
          <w:szCs w:val="23"/>
        </w:rPr>
      </w:pPr>
      <w:r w:rsidRPr="00E369B1">
        <w:rPr>
          <w:rFonts w:ascii="Cambria" w:hAnsi="Cambria"/>
          <w:sz w:val="23"/>
          <w:szCs w:val="23"/>
        </w:rPr>
        <w:t xml:space="preserve">All Charges (including loading, transportation, unloading charges at the </w:t>
      </w:r>
      <w:proofErr w:type="spellStart"/>
      <w:r w:rsidRPr="00E369B1">
        <w:rPr>
          <w:rFonts w:ascii="Cambria" w:hAnsi="Cambria"/>
          <w:sz w:val="23"/>
          <w:szCs w:val="23"/>
        </w:rPr>
        <w:t>Bharathiar</w:t>
      </w:r>
      <w:proofErr w:type="spellEnd"/>
      <w:r w:rsidRPr="00E369B1">
        <w:rPr>
          <w:rFonts w:ascii="Cambria" w:hAnsi="Cambria"/>
          <w:sz w:val="23"/>
          <w:szCs w:val="23"/>
        </w:rPr>
        <w:t xml:space="preserve"> University Campus</w:t>
      </w:r>
      <w:proofErr w:type="gramStart"/>
      <w:r w:rsidRPr="00E369B1">
        <w:rPr>
          <w:rFonts w:ascii="Cambria" w:hAnsi="Cambria"/>
          <w:sz w:val="23"/>
          <w:szCs w:val="23"/>
        </w:rPr>
        <w:t>)</w:t>
      </w:r>
      <w:r w:rsidRPr="00E369B1">
        <w:rPr>
          <w:rFonts w:ascii="Cambria" w:hAnsi="Cambria"/>
          <w:b/>
          <w:bCs/>
          <w:sz w:val="23"/>
          <w:szCs w:val="23"/>
        </w:rPr>
        <w:t>should</w:t>
      </w:r>
      <w:proofErr w:type="gramEnd"/>
      <w:r w:rsidRPr="00E369B1">
        <w:rPr>
          <w:rFonts w:ascii="Cambria" w:hAnsi="Cambria"/>
          <w:b/>
          <w:bCs/>
          <w:sz w:val="23"/>
          <w:szCs w:val="23"/>
        </w:rPr>
        <w:t xml:space="preserve"> be quoted in the BOQ itself</w:t>
      </w:r>
      <w:r w:rsidRPr="00E369B1">
        <w:rPr>
          <w:rFonts w:ascii="Cambria" w:hAnsi="Cambria"/>
          <w:sz w:val="23"/>
          <w:szCs w:val="23"/>
        </w:rPr>
        <w:t>. Extra charges will not be accepted.</w:t>
      </w:r>
    </w:p>
    <w:p w:rsidR="00A5138E" w:rsidRPr="00E369B1" w:rsidRDefault="00A5138E" w:rsidP="00A5138E">
      <w:pPr>
        <w:pStyle w:val="ListParagraph"/>
        <w:spacing w:line="240" w:lineRule="auto"/>
        <w:ind w:left="1701"/>
        <w:rPr>
          <w:rFonts w:ascii="Cambria" w:hAnsi="Cambria"/>
          <w:b/>
          <w:sz w:val="15"/>
          <w:szCs w:val="15"/>
        </w:rPr>
      </w:pPr>
    </w:p>
    <w:p w:rsidR="00A5138E" w:rsidRPr="00E369B1" w:rsidRDefault="00A5138E" w:rsidP="00A5138E">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b/>
          <w:sz w:val="23"/>
          <w:szCs w:val="23"/>
        </w:rPr>
        <w:t xml:space="preserve">The bids shall be valid for a minimum of </w:t>
      </w:r>
      <w:r>
        <w:rPr>
          <w:rFonts w:ascii="Cambria" w:hAnsi="Cambria" w:cs="Times New Roman"/>
          <w:b/>
          <w:sz w:val="23"/>
          <w:szCs w:val="23"/>
        </w:rPr>
        <w:t>180</w:t>
      </w:r>
      <w:r w:rsidRPr="00E369B1">
        <w:rPr>
          <w:rFonts w:ascii="Cambria" w:hAnsi="Cambria" w:cs="Times New Roman"/>
          <w:b/>
          <w:sz w:val="23"/>
          <w:szCs w:val="23"/>
        </w:rPr>
        <w:t xml:space="preserve"> days from the date of opening</w:t>
      </w:r>
      <w:r w:rsidRPr="00E369B1">
        <w:rPr>
          <w:rFonts w:ascii="Cambria" w:hAnsi="Cambria" w:cs="Times New Roman"/>
          <w:sz w:val="23"/>
          <w:szCs w:val="23"/>
        </w:rPr>
        <w:t xml:space="preserve">. </w:t>
      </w:r>
    </w:p>
    <w:p w:rsidR="00A5138E" w:rsidRPr="00E369B1" w:rsidRDefault="00A5138E" w:rsidP="00A5138E">
      <w:pPr>
        <w:spacing w:line="240" w:lineRule="auto"/>
        <w:ind w:left="709"/>
        <w:rPr>
          <w:rFonts w:ascii="Cambria" w:hAnsi="Cambria" w:cs="Times New Roman"/>
          <w:sz w:val="15"/>
          <w:szCs w:val="15"/>
        </w:rPr>
      </w:pPr>
    </w:p>
    <w:p w:rsidR="00A5138E" w:rsidRPr="008F2368" w:rsidRDefault="00A5138E" w:rsidP="00A5138E">
      <w:pPr>
        <w:pStyle w:val="ListParagraph"/>
        <w:numPr>
          <w:ilvl w:val="0"/>
          <w:numId w:val="2"/>
        </w:numPr>
        <w:spacing w:line="240" w:lineRule="auto"/>
        <w:ind w:left="709"/>
        <w:contextualSpacing w:val="0"/>
        <w:rPr>
          <w:rFonts w:ascii="Cambria" w:hAnsi="Cambria" w:cs="Times New Roman"/>
          <w:sz w:val="11"/>
          <w:szCs w:val="11"/>
        </w:rPr>
      </w:pPr>
      <w:r w:rsidRPr="00FE4256">
        <w:rPr>
          <w:rFonts w:ascii="Cambria" w:hAnsi="Cambria"/>
          <w:sz w:val="23"/>
          <w:szCs w:val="23"/>
        </w:rPr>
        <w:t xml:space="preserve">The bidders should have Registered Office/Branch Office/Authorized Dealer within </w:t>
      </w:r>
      <w:proofErr w:type="spellStart"/>
      <w:r w:rsidRPr="00FE4256">
        <w:rPr>
          <w:rFonts w:ascii="Cambria" w:hAnsi="Cambria"/>
          <w:sz w:val="23"/>
          <w:szCs w:val="23"/>
        </w:rPr>
        <w:t>Tamilnadu</w:t>
      </w:r>
      <w:proofErr w:type="spellEnd"/>
      <w:r w:rsidRPr="00FE4256">
        <w:rPr>
          <w:rFonts w:ascii="Cambria" w:hAnsi="Cambria"/>
          <w:sz w:val="23"/>
          <w:szCs w:val="23"/>
        </w:rPr>
        <w:t xml:space="preserve"> and proof of address should be uploaded, </w:t>
      </w:r>
      <w:r w:rsidRPr="00FE4256">
        <w:rPr>
          <w:rFonts w:ascii="Cambria" w:hAnsi="Cambria"/>
          <w:b/>
          <w:bCs/>
          <w:sz w:val="23"/>
          <w:szCs w:val="23"/>
        </w:rPr>
        <w:t>otherwise bid will be cancelled</w:t>
      </w:r>
      <w:r w:rsidRPr="00FE4256">
        <w:rPr>
          <w:rFonts w:ascii="Cambria" w:hAnsi="Cambria"/>
          <w:sz w:val="23"/>
          <w:szCs w:val="23"/>
        </w:rPr>
        <w:t>.</w:t>
      </w:r>
    </w:p>
    <w:p w:rsidR="00A5138E" w:rsidRPr="008F2368" w:rsidRDefault="00A5138E" w:rsidP="00A5138E">
      <w:pPr>
        <w:pStyle w:val="ListParagraph"/>
        <w:rPr>
          <w:rFonts w:ascii="Cambria" w:hAnsi="Cambria" w:cs="Times New Roman"/>
          <w:sz w:val="11"/>
          <w:szCs w:val="11"/>
        </w:rPr>
      </w:pPr>
    </w:p>
    <w:p w:rsidR="00A5138E" w:rsidRPr="00FE4256" w:rsidRDefault="00A5138E" w:rsidP="00A5138E">
      <w:pPr>
        <w:pStyle w:val="ListParagraph"/>
        <w:spacing w:line="240" w:lineRule="auto"/>
        <w:ind w:left="709"/>
        <w:contextualSpacing w:val="0"/>
        <w:rPr>
          <w:rFonts w:ascii="Cambria" w:hAnsi="Cambria" w:cs="Times New Roman"/>
          <w:sz w:val="11"/>
          <w:szCs w:val="11"/>
        </w:rPr>
      </w:pPr>
    </w:p>
    <w:p w:rsidR="00A5138E" w:rsidRPr="008F2368" w:rsidRDefault="00A5138E" w:rsidP="00A5138E">
      <w:pPr>
        <w:spacing w:line="240" w:lineRule="auto"/>
        <w:ind w:right="4"/>
        <w:rPr>
          <w:rFonts w:ascii="Cambria" w:hAnsi="Cambria"/>
          <w:b/>
          <w:sz w:val="23"/>
          <w:szCs w:val="23"/>
        </w:rPr>
      </w:pPr>
      <w:r>
        <w:rPr>
          <w:rFonts w:ascii="Cambria" w:hAnsi="Cambria"/>
          <w:b/>
          <w:sz w:val="23"/>
          <w:szCs w:val="23"/>
        </w:rPr>
        <w:t xml:space="preserve">                                                                                                                                                   </w:t>
      </w:r>
      <w:r w:rsidRPr="008F2368">
        <w:rPr>
          <w:rFonts w:ascii="Cambria" w:hAnsi="Cambria"/>
          <w:b/>
          <w:sz w:val="23"/>
          <w:szCs w:val="23"/>
        </w:rPr>
        <w:t xml:space="preserve">REGISTRAR </w:t>
      </w:r>
      <w:proofErr w:type="spellStart"/>
      <w:r w:rsidRPr="00E369B1">
        <w:rPr>
          <w:rFonts w:ascii="Cambria" w:hAnsi="Cambria"/>
          <w:b/>
          <w:sz w:val="23"/>
          <w:szCs w:val="23"/>
        </w:rPr>
        <w:t>i/c</w:t>
      </w:r>
      <w:proofErr w:type="spellEnd"/>
    </w:p>
    <w:p w:rsidR="004C6329" w:rsidRDefault="00A5138E" w:rsidP="004C6329">
      <w:pPr>
        <w:spacing w:line="240" w:lineRule="auto"/>
        <w:ind w:left="7200"/>
        <w:rPr>
          <w:rFonts w:ascii="Cambria" w:hAnsi="Cambria"/>
          <w:b/>
          <w:sz w:val="23"/>
          <w:szCs w:val="23"/>
        </w:rPr>
      </w:pPr>
      <w:r>
        <w:rPr>
          <w:rFonts w:ascii="Cambria" w:hAnsi="Cambria"/>
          <w:b/>
          <w:sz w:val="23"/>
          <w:szCs w:val="23"/>
        </w:rPr>
        <w:t xml:space="preserve">         </w:t>
      </w:r>
      <w:r w:rsidRPr="002662AC">
        <w:rPr>
          <w:rFonts w:ascii="Cambria" w:hAnsi="Cambria"/>
          <w:b/>
          <w:sz w:val="23"/>
          <w:szCs w:val="23"/>
        </w:rPr>
        <w:t xml:space="preserve">Page No. 1 </w:t>
      </w:r>
      <w:r>
        <w:rPr>
          <w:rFonts w:ascii="Cambria" w:hAnsi="Cambria"/>
          <w:b/>
          <w:sz w:val="23"/>
          <w:szCs w:val="23"/>
        </w:rPr>
        <w:t>of</w:t>
      </w:r>
    </w:p>
    <w:p w:rsidR="004C6329" w:rsidRDefault="004C6329" w:rsidP="004C6329">
      <w:pPr>
        <w:spacing w:line="240" w:lineRule="auto"/>
        <w:ind w:left="7200"/>
        <w:rPr>
          <w:rFonts w:ascii="Cambria" w:hAnsi="Cambria"/>
          <w:b/>
          <w:sz w:val="23"/>
          <w:szCs w:val="23"/>
        </w:rPr>
      </w:pPr>
      <w:r w:rsidRPr="004C6329">
        <w:rPr>
          <w:rFonts w:ascii="Cambria" w:hAnsi="Cambria"/>
          <w:b/>
          <w:noProof/>
          <w:sz w:val="23"/>
          <w:szCs w:val="23"/>
        </w:rPr>
        <w:drawing>
          <wp:anchor distT="0" distB="0" distL="114300" distR="114300" simplePos="0" relativeHeight="251671552" behindDoc="1" locked="0" layoutInCell="1" allowOverlap="1">
            <wp:simplePos x="0" y="0"/>
            <wp:positionH relativeFrom="page">
              <wp:posOffset>409575</wp:posOffset>
            </wp:positionH>
            <wp:positionV relativeFrom="paragraph">
              <wp:posOffset>151765</wp:posOffset>
            </wp:positionV>
            <wp:extent cx="6829425" cy="190500"/>
            <wp:effectExtent l="0" t="0" r="0" b="0"/>
            <wp:wrapNone/>
            <wp:docPr id="5" name="Picture 32796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31724" cy="190500"/>
                    </a:xfrm>
                    <a:prstGeom prst="rect">
                      <a:avLst/>
                    </a:prstGeom>
                    <a:noFill/>
                    <a:ln>
                      <a:noFill/>
                    </a:ln>
                  </pic:spPr>
                </pic:pic>
              </a:graphicData>
            </a:graphic>
          </wp:anchor>
        </w:drawing>
      </w:r>
    </w:p>
    <w:p w:rsidR="004C6329" w:rsidRPr="004B7BAB" w:rsidRDefault="004C6329" w:rsidP="00F90D46">
      <w:pPr>
        <w:spacing w:after="0" w:line="240" w:lineRule="auto"/>
        <w:rPr>
          <w:rFonts w:ascii="Diamond" w:hAnsi="Diamond"/>
          <w:b/>
          <w:sz w:val="42"/>
        </w:rPr>
      </w:pPr>
      <w:r w:rsidRPr="004B7BAB">
        <w:rPr>
          <w:rFonts w:ascii="Diamond" w:hAnsi="Diamond"/>
          <w:b/>
          <w:noProof/>
          <w:sz w:val="42"/>
        </w:rPr>
        <w:lastRenderedPageBreak/>
        <w:drawing>
          <wp:anchor distT="0" distB="0" distL="114300" distR="114300" simplePos="0" relativeHeight="251665408"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1"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5" cstate="print"/>
                    <a:srcRect/>
                    <a:stretch>
                      <a:fillRect/>
                    </a:stretch>
                  </pic:blipFill>
                  <pic:spPr bwMode="auto">
                    <a:xfrm>
                      <a:off x="0" y="0"/>
                      <a:ext cx="1244600" cy="1009650"/>
                    </a:xfrm>
                    <a:prstGeom prst="rect">
                      <a:avLst/>
                    </a:prstGeom>
                    <a:noFill/>
                    <a:ln w="9525">
                      <a:noFill/>
                      <a:miter lim="800000"/>
                      <a:headEnd/>
                      <a:tailEnd/>
                    </a:ln>
                  </pic:spPr>
                </pic:pic>
              </a:graphicData>
            </a:graphic>
          </wp:anchor>
        </w:drawing>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F90D46" w:rsidRDefault="00F90D46" w:rsidP="00F90D46">
      <w:pPr>
        <w:spacing w:after="0" w:line="240" w:lineRule="auto"/>
        <w:rPr>
          <w:rFonts w:ascii="Bahnschrift SemiBold" w:hAnsi="Bahnschrift SemiBold" w:cs="Calibri"/>
          <w:b/>
          <w:sz w:val="30"/>
        </w:rPr>
      </w:pPr>
      <w:r>
        <w:rPr>
          <w:rFonts w:ascii="Bahnschrift SemiBold" w:hAnsi="Bahnschrift SemiBold" w:cs="Calibri"/>
          <w:b/>
          <w:sz w:val="30"/>
        </w:rPr>
        <w:t xml:space="preserve">            </w:t>
      </w:r>
      <w:r w:rsidR="004C6329" w:rsidRPr="00143C58">
        <w:rPr>
          <w:rFonts w:ascii="Bahnschrift SemiBold" w:hAnsi="Bahnschrift SemiBold" w:cs="Calibri"/>
          <w:b/>
          <w:sz w:val="30"/>
        </w:rPr>
        <w:t>BHARATHIAR UNIVERSITY</w:t>
      </w:r>
    </w:p>
    <w:p w:rsidR="004C6329" w:rsidRPr="00AB201A" w:rsidRDefault="004C6329" w:rsidP="00F90D46">
      <w:pPr>
        <w:spacing w:after="0" w:line="240" w:lineRule="auto"/>
        <w:rPr>
          <w:rFonts w:ascii="Bahnschrift SemiBold" w:hAnsi="Bahnschrift SemiBold" w:cs="Calibri"/>
          <w:b/>
          <w:sz w:val="30"/>
        </w:rPr>
      </w:pPr>
      <w:r w:rsidRPr="00143C58">
        <w:rPr>
          <w:rFonts w:ascii="Bahnschrift SemiBold" w:hAnsi="Bahnschrift SemiBold" w:cs="Calibri"/>
          <w:b/>
          <w:sz w:val="30"/>
        </w:rPr>
        <w:t>COIMBATO</w:t>
      </w:r>
      <w:r>
        <w:rPr>
          <w:rFonts w:ascii="Bahnschrift SemiBold" w:hAnsi="Bahnschrift SemiBold" w:cs="Calibri"/>
          <w:b/>
          <w:sz w:val="30"/>
        </w:rPr>
        <w:t>RE – 641 046, TAMILNADU, INDIA</w:t>
      </w:r>
    </w:p>
    <w:p w:rsidR="004C6329" w:rsidRPr="00143C58" w:rsidRDefault="004C6329" w:rsidP="004C6329">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960"/>
        <w:gridCol w:w="5273"/>
      </w:tblGrid>
      <w:tr w:rsidR="004C6329" w:rsidTr="007C4AF3">
        <w:tc>
          <w:tcPr>
            <w:tcW w:w="1837" w:type="dxa"/>
            <w:tcBorders>
              <w:top w:val="single" w:sz="4" w:space="0" w:color="auto"/>
              <w:left w:val="nil"/>
              <w:bottom w:val="single" w:sz="4" w:space="0" w:color="auto"/>
              <w:right w:val="single" w:sz="4" w:space="0" w:color="auto"/>
            </w:tcBorders>
          </w:tcPr>
          <w:p w:rsidR="004C6329" w:rsidRDefault="004C6329" w:rsidP="007C4AF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4C6329" w:rsidRDefault="004C6329" w:rsidP="007C4AF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4C6329" w:rsidRDefault="004C6329" w:rsidP="007C4AF3">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4C6329" w:rsidRPr="00DE3E0D" w:rsidRDefault="004C6329" w:rsidP="004C6329">
      <w:pPr>
        <w:spacing w:line="240" w:lineRule="auto"/>
        <w:rPr>
          <w:rFonts w:ascii="Cambria" w:hAnsi="Cambria"/>
          <w:b/>
          <w:sz w:val="15"/>
          <w:szCs w:val="15"/>
        </w:rPr>
      </w:pPr>
    </w:p>
    <w:p w:rsidR="00A5138E" w:rsidRPr="00E369B1" w:rsidRDefault="00A5138E" w:rsidP="00A5138E">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 xml:space="preserve">The Manufactures/Principal should furnish the name and address of their local authorized dealer/distributor, so that the copies of orders can be endorsed to them for expeditious supply. In such cases where local dealers/stockiest has been nominated by the </w:t>
      </w:r>
      <w:proofErr w:type="gramStart"/>
      <w:r w:rsidRPr="00E369B1">
        <w:rPr>
          <w:rFonts w:ascii="Cambria" w:hAnsi="Cambria"/>
          <w:sz w:val="23"/>
          <w:szCs w:val="23"/>
        </w:rPr>
        <w:t>Principals,</w:t>
      </w:r>
      <w:proofErr w:type="gramEnd"/>
      <w:r w:rsidRPr="00E369B1">
        <w:rPr>
          <w:rFonts w:ascii="Cambria" w:hAnsi="Cambria"/>
          <w:sz w:val="23"/>
          <w:szCs w:val="23"/>
        </w:rPr>
        <w:t xml:space="preserve"> the bills raised by them against our purchase order will be accepted.</w:t>
      </w:r>
    </w:p>
    <w:p w:rsidR="00A5138E" w:rsidRPr="00E369B1" w:rsidRDefault="00A5138E" w:rsidP="00A5138E">
      <w:pPr>
        <w:pStyle w:val="ListParagraph"/>
        <w:spacing w:line="240" w:lineRule="auto"/>
        <w:ind w:left="709"/>
        <w:rPr>
          <w:rFonts w:ascii="Cambria" w:hAnsi="Cambria"/>
          <w:sz w:val="11"/>
          <w:szCs w:val="11"/>
        </w:rPr>
      </w:pPr>
    </w:p>
    <w:p w:rsidR="00A5138E" w:rsidRPr="00E369B1" w:rsidRDefault="00A5138E" w:rsidP="00A5138E">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Details of clients where similar services are presently provided by the bidders separately for Govt. And Private clients.</w:t>
      </w:r>
    </w:p>
    <w:p w:rsidR="00A5138E" w:rsidRPr="00E369B1" w:rsidRDefault="00A5138E" w:rsidP="00A5138E">
      <w:pPr>
        <w:pStyle w:val="ListParagraph"/>
        <w:spacing w:line="240" w:lineRule="auto"/>
        <w:ind w:left="709"/>
        <w:rPr>
          <w:rFonts w:ascii="Cambria" w:hAnsi="Cambria"/>
          <w:sz w:val="11"/>
          <w:szCs w:val="11"/>
        </w:rPr>
      </w:pPr>
    </w:p>
    <w:p w:rsidR="00A5138E" w:rsidRPr="00E369B1" w:rsidRDefault="00A5138E" w:rsidP="00A5138E">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concerned firm/company whose product has been declared as of spurious or adulterated quality and any criminal cases is filled and is pending in any court shall not be eligible to participate in the bidding process. Convicted firms/company shall also not be eligible to participate in the bid. Similarly blacklisted/banned/debarred firms/company by any central/state govt. or its organization or autonomous bodies or central drug procurement agency is not eligible to participate in the bid.</w:t>
      </w:r>
    </w:p>
    <w:p w:rsidR="00A5138E" w:rsidRPr="00E369B1" w:rsidRDefault="00A5138E" w:rsidP="00A5138E">
      <w:pPr>
        <w:pStyle w:val="ListParagraph"/>
        <w:spacing w:line="240" w:lineRule="auto"/>
        <w:ind w:left="709"/>
        <w:rPr>
          <w:rFonts w:ascii="Cambria" w:hAnsi="Cambria"/>
          <w:sz w:val="11"/>
          <w:szCs w:val="11"/>
        </w:rPr>
      </w:pPr>
    </w:p>
    <w:p w:rsidR="00A5138E" w:rsidRPr="00E369B1" w:rsidRDefault="00A5138E" w:rsidP="00A5138E">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Any dispute arising out of this supply shall be settled only at the court having jurisdiction of Coimbatore.</w:t>
      </w:r>
    </w:p>
    <w:p w:rsidR="00A5138E" w:rsidRPr="00E369B1" w:rsidRDefault="00A5138E" w:rsidP="00A5138E">
      <w:pPr>
        <w:spacing w:line="240" w:lineRule="auto"/>
        <w:ind w:left="709"/>
        <w:rPr>
          <w:rFonts w:ascii="Cambria" w:hAnsi="Cambria" w:cs="Times New Roman"/>
          <w:sz w:val="11"/>
          <w:szCs w:val="11"/>
        </w:rPr>
      </w:pPr>
    </w:p>
    <w:p w:rsidR="00A5138E" w:rsidRPr="00E369B1" w:rsidRDefault="00A5138E" w:rsidP="00A5138E">
      <w:pPr>
        <w:pStyle w:val="ListParagraph"/>
        <w:numPr>
          <w:ilvl w:val="0"/>
          <w:numId w:val="2"/>
        </w:numPr>
        <w:spacing w:line="240" w:lineRule="auto"/>
        <w:ind w:left="709"/>
        <w:contextualSpacing w:val="0"/>
        <w:rPr>
          <w:rFonts w:ascii="Cambria" w:hAnsi="Cambria"/>
          <w:sz w:val="23"/>
          <w:szCs w:val="23"/>
        </w:rPr>
      </w:pPr>
      <w:r w:rsidRPr="00E369B1">
        <w:rPr>
          <w:rFonts w:ascii="Cambria" w:hAnsi="Cambria"/>
          <w:sz w:val="23"/>
          <w:szCs w:val="23"/>
        </w:rPr>
        <w:t>The University’s general rules for the supply of the materials and works will apply on this purchase also.</w:t>
      </w:r>
    </w:p>
    <w:p w:rsidR="00A5138E" w:rsidRPr="00E369B1" w:rsidRDefault="00A5138E" w:rsidP="00A5138E">
      <w:pPr>
        <w:pStyle w:val="ListParagraph"/>
        <w:spacing w:line="240" w:lineRule="auto"/>
        <w:ind w:left="709"/>
        <w:rPr>
          <w:rFonts w:ascii="Cambria" w:hAnsi="Cambria"/>
          <w:sz w:val="13"/>
          <w:szCs w:val="13"/>
        </w:rPr>
      </w:pPr>
    </w:p>
    <w:p w:rsidR="00A5138E" w:rsidRPr="00E369B1" w:rsidRDefault="00A5138E" w:rsidP="00A5138E">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EMD shall be exempted if the firm registered with MSME/NSIC. The Registration Certificate along with the terms and condition (</w:t>
      </w:r>
      <w:r w:rsidRPr="00E369B1">
        <w:rPr>
          <w:rFonts w:ascii="Cambria" w:hAnsi="Cambria" w:cs="Times New Roman"/>
          <w:b/>
          <w:sz w:val="23"/>
          <w:szCs w:val="23"/>
        </w:rPr>
        <w:t>highlighted to consider the exemption</w:t>
      </w:r>
      <w:r w:rsidRPr="00E369B1">
        <w:rPr>
          <w:rFonts w:ascii="Cambria" w:hAnsi="Cambria" w:cs="Times New Roman"/>
          <w:sz w:val="23"/>
          <w:szCs w:val="23"/>
        </w:rPr>
        <w:t xml:space="preserve">) issued by the MSME/NSIC should be uploaded.  </w:t>
      </w:r>
    </w:p>
    <w:p w:rsidR="00A5138E" w:rsidRPr="00E369B1" w:rsidRDefault="00A5138E" w:rsidP="00A5138E">
      <w:pPr>
        <w:spacing w:line="240" w:lineRule="auto"/>
        <w:ind w:left="709"/>
        <w:rPr>
          <w:rFonts w:ascii="Cambria" w:hAnsi="Cambria" w:cs="Times New Roman"/>
          <w:sz w:val="13"/>
          <w:szCs w:val="13"/>
        </w:rPr>
      </w:pPr>
    </w:p>
    <w:p w:rsidR="00A5138E" w:rsidRPr="00E369B1" w:rsidRDefault="00A5138E" w:rsidP="00A5138E">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 xml:space="preserve">If not eligible for EMD exemption, the EMD amount of </w:t>
      </w:r>
      <w:r w:rsidRPr="00D31814">
        <w:rPr>
          <w:rFonts w:ascii="Cambria" w:hAnsi="Cambria" w:cs="Times New Roman"/>
          <w:b/>
          <w:bCs/>
          <w:sz w:val="23"/>
          <w:szCs w:val="23"/>
        </w:rPr>
        <w:t xml:space="preserve">Rs. 500/- (Rupees Five </w:t>
      </w:r>
      <w:r>
        <w:rPr>
          <w:rFonts w:ascii="Cambria" w:hAnsi="Cambria" w:cs="Times New Roman"/>
          <w:b/>
          <w:bCs/>
          <w:sz w:val="23"/>
          <w:szCs w:val="23"/>
        </w:rPr>
        <w:t>Hundred</w:t>
      </w:r>
      <w:r w:rsidRPr="00D31814">
        <w:rPr>
          <w:rFonts w:ascii="Cambria" w:hAnsi="Cambria" w:cs="Times New Roman"/>
          <w:b/>
          <w:bCs/>
          <w:sz w:val="23"/>
          <w:szCs w:val="23"/>
        </w:rPr>
        <w:t xml:space="preserve"> only</w:t>
      </w:r>
      <w:proofErr w:type="gramStart"/>
      <w:r w:rsidRPr="00D31814">
        <w:rPr>
          <w:rFonts w:ascii="Cambria" w:hAnsi="Cambria" w:cs="Times New Roman"/>
          <w:b/>
          <w:bCs/>
          <w:sz w:val="23"/>
          <w:szCs w:val="23"/>
        </w:rPr>
        <w:t>)</w:t>
      </w:r>
      <w:r w:rsidRPr="00E369B1">
        <w:rPr>
          <w:rFonts w:ascii="Cambria" w:hAnsi="Cambria" w:cs="Times New Roman"/>
          <w:sz w:val="23"/>
          <w:szCs w:val="23"/>
        </w:rPr>
        <w:t>should</w:t>
      </w:r>
      <w:proofErr w:type="gramEnd"/>
      <w:r w:rsidRPr="00E369B1">
        <w:rPr>
          <w:rFonts w:ascii="Cambria" w:hAnsi="Cambria" w:cs="Times New Roman"/>
          <w:sz w:val="23"/>
          <w:szCs w:val="23"/>
        </w:rPr>
        <w:t xml:space="preserve"> be remitted through online payment. Tenders without EMD shall be summarily rejected.  EMD will not carry any interest.</w:t>
      </w:r>
    </w:p>
    <w:p w:rsidR="00A5138E" w:rsidRPr="00E369B1" w:rsidRDefault="00A5138E" w:rsidP="00A5138E">
      <w:pPr>
        <w:spacing w:line="240" w:lineRule="auto"/>
        <w:ind w:left="709"/>
        <w:rPr>
          <w:rFonts w:ascii="Cambria" w:hAnsi="Cambria" w:cs="Times New Roman"/>
          <w:sz w:val="11"/>
          <w:szCs w:val="11"/>
        </w:rPr>
      </w:pPr>
    </w:p>
    <w:p w:rsidR="00A5138E" w:rsidRPr="00E369B1" w:rsidRDefault="00A5138E" w:rsidP="00A5138E">
      <w:pPr>
        <w:pStyle w:val="ListParagraph"/>
        <w:numPr>
          <w:ilvl w:val="0"/>
          <w:numId w:val="2"/>
        </w:numPr>
        <w:spacing w:line="240" w:lineRule="auto"/>
        <w:ind w:left="709"/>
        <w:contextualSpacing w:val="0"/>
        <w:rPr>
          <w:rFonts w:ascii="Cambria" w:hAnsi="Cambria"/>
          <w:b/>
          <w:sz w:val="23"/>
          <w:szCs w:val="23"/>
        </w:rPr>
      </w:pPr>
      <w:r w:rsidRPr="00E369B1">
        <w:rPr>
          <w:rFonts w:ascii="Cambria" w:hAnsi="Cambria"/>
          <w:sz w:val="23"/>
          <w:szCs w:val="23"/>
        </w:rPr>
        <w:t xml:space="preserve">The payment will be made within reasonable time only after the receipt of items in good condition in every aspect. </w:t>
      </w:r>
      <w:r w:rsidRPr="00E369B1">
        <w:rPr>
          <w:rFonts w:ascii="Cambria" w:hAnsi="Cambria"/>
          <w:b/>
          <w:sz w:val="23"/>
          <w:szCs w:val="23"/>
        </w:rPr>
        <w:t>Advance payment cannot be made.</w:t>
      </w:r>
    </w:p>
    <w:p w:rsidR="00A5138E" w:rsidRPr="00E369B1" w:rsidRDefault="00A5138E" w:rsidP="00A5138E">
      <w:pPr>
        <w:pStyle w:val="ListParagraph"/>
        <w:spacing w:line="240" w:lineRule="auto"/>
        <w:ind w:left="709"/>
        <w:contextualSpacing w:val="0"/>
        <w:rPr>
          <w:rFonts w:ascii="Cambria" w:hAnsi="Cambria"/>
          <w:b/>
          <w:sz w:val="11"/>
          <w:szCs w:val="11"/>
        </w:rPr>
      </w:pPr>
    </w:p>
    <w:p w:rsidR="00A5138E" w:rsidRPr="00E369B1" w:rsidRDefault="00A5138E" w:rsidP="00A5138E">
      <w:pPr>
        <w:pStyle w:val="ListParagraph"/>
        <w:numPr>
          <w:ilvl w:val="0"/>
          <w:numId w:val="2"/>
        </w:numPr>
        <w:spacing w:line="240" w:lineRule="auto"/>
        <w:ind w:left="709" w:right="4"/>
        <w:contextualSpacing w:val="0"/>
        <w:rPr>
          <w:rFonts w:ascii="Cambria" w:hAnsi="Cambria"/>
          <w:b/>
          <w:sz w:val="23"/>
          <w:szCs w:val="23"/>
        </w:rPr>
      </w:pPr>
      <w:r w:rsidRPr="00E369B1">
        <w:rPr>
          <w:rFonts w:ascii="Cambria" w:hAnsi="Cambria"/>
          <w:sz w:val="23"/>
          <w:szCs w:val="23"/>
        </w:rPr>
        <w:t xml:space="preserve">All the Invoices with ECS (Bank) details should be addressed to the </w:t>
      </w:r>
      <w:r w:rsidRPr="00E369B1">
        <w:rPr>
          <w:rFonts w:ascii="Cambria" w:hAnsi="Cambria"/>
          <w:b/>
          <w:sz w:val="23"/>
          <w:szCs w:val="23"/>
        </w:rPr>
        <w:t xml:space="preserve">“The Registrar, </w:t>
      </w:r>
      <w:proofErr w:type="spellStart"/>
      <w:r w:rsidRPr="00E369B1">
        <w:rPr>
          <w:rFonts w:ascii="Cambria" w:hAnsi="Cambria"/>
          <w:b/>
          <w:sz w:val="23"/>
          <w:szCs w:val="23"/>
        </w:rPr>
        <w:t>Bharathiar</w:t>
      </w:r>
      <w:proofErr w:type="spellEnd"/>
      <w:r w:rsidRPr="00E369B1">
        <w:rPr>
          <w:rFonts w:ascii="Cambria" w:hAnsi="Cambria"/>
          <w:b/>
          <w:sz w:val="23"/>
          <w:szCs w:val="23"/>
        </w:rPr>
        <w:t xml:space="preserve"> University, Coimbatore – 641 046”. </w:t>
      </w:r>
      <w:r w:rsidRPr="00E369B1">
        <w:rPr>
          <w:rFonts w:ascii="Cambria" w:hAnsi="Cambria"/>
          <w:bCs/>
          <w:sz w:val="23"/>
          <w:szCs w:val="23"/>
        </w:rPr>
        <w:t>Further</w:t>
      </w:r>
      <w:r w:rsidRPr="00E369B1">
        <w:rPr>
          <w:rFonts w:ascii="Cambria" w:hAnsi="Cambria"/>
          <w:b/>
          <w:sz w:val="23"/>
          <w:szCs w:val="23"/>
        </w:rPr>
        <w:t xml:space="preserve"> </w:t>
      </w:r>
      <w:proofErr w:type="spellStart"/>
      <w:r w:rsidRPr="00E369B1">
        <w:rPr>
          <w:rFonts w:ascii="Cambria" w:hAnsi="Cambria"/>
          <w:b/>
          <w:sz w:val="23"/>
          <w:szCs w:val="23"/>
        </w:rPr>
        <w:t>Bharathiar</w:t>
      </w:r>
      <w:proofErr w:type="spellEnd"/>
      <w:r w:rsidRPr="00E369B1">
        <w:rPr>
          <w:rFonts w:ascii="Cambria" w:hAnsi="Cambria"/>
          <w:b/>
          <w:sz w:val="23"/>
          <w:szCs w:val="23"/>
        </w:rPr>
        <w:t xml:space="preserve"> University GST number 33AAAJB1479J1ZD </w:t>
      </w:r>
      <w:r w:rsidRPr="00E369B1">
        <w:rPr>
          <w:rFonts w:ascii="Cambria" w:hAnsi="Cambria"/>
          <w:bCs/>
          <w:sz w:val="23"/>
          <w:szCs w:val="23"/>
        </w:rPr>
        <w:t>should be mentioned in the invoice</w:t>
      </w:r>
      <w:r w:rsidRPr="00E369B1">
        <w:rPr>
          <w:rFonts w:ascii="Cambria" w:hAnsi="Cambria"/>
          <w:b/>
          <w:sz w:val="23"/>
          <w:szCs w:val="23"/>
        </w:rPr>
        <w:t>.</w:t>
      </w:r>
    </w:p>
    <w:p w:rsidR="00A5138E" w:rsidRPr="00E369B1" w:rsidRDefault="00A5138E" w:rsidP="00A5138E">
      <w:pPr>
        <w:pStyle w:val="ListParagraph"/>
        <w:spacing w:line="240" w:lineRule="auto"/>
        <w:ind w:left="709"/>
        <w:rPr>
          <w:rFonts w:ascii="Cambria" w:hAnsi="Cambria"/>
          <w:b/>
          <w:sz w:val="15"/>
          <w:szCs w:val="15"/>
        </w:rPr>
      </w:pPr>
    </w:p>
    <w:p w:rsidR="00A5138E" w:rsidRPr="00E369B1" w:rsidRDefault="00A5138E" w:rsidP="00A5138E">
      <w:pPr>
        <w:pStyle w:val="Default"/>
        <w:numPr>
          <w:ilvl w:val="0"/>
          <w:numId w:val="2"/>
        </w:numPr>
        <w:ind w:left="709"/>
        <w:jc w:val="both"/>
        <w:rPr>
          <w:rFonts w:ascii="Cambria" w:hAnsi="Cambria"/>
          <w:sz w:val="23"/>
          <w:szCs w:val="23"/>
        </w:rPr>
      </w:pPr>
      <w:r w:rsidRPr="00E369B1">
        <w:rPr>
          <w:rFonts w:ascii="Cambria" w:hAnsi="Cambria" w:cs="Times New Roman"/>
          <w:sz w:val="23"/>
          <w:szCs w:val="23"/>
        </w:rPr>
        <w:t xml:space="preserve">The tender is governed by the </w:t>
      </w:r>
      <w:proofErr w:type="spellStart"/>
      <w:r w:rsidRPr="00E369B1">
        <w:rPr>
          <w:rFonts w:ascii="Cambria" w:hAnsi="Cambria" w:cs="Times New Roman"/>
          <w:sz w:val="23"/>
          <w:szCs w:val="23"/>
        </w:rPr>
        <w:t>Tamilnadu</w:t>
      </w:r>
      <w:proofErr w:type="spellEnd"/>
      <w:r w:rsidRPr="00E369B1">
        <w:rPr>
          <w:rFonts w:ascii="Cambria" w:hAnsi="Cambria" w:cs="Times New Roman"/>
          <w:sz w:val="23"/>
          <w:szCs w:val="23"/>
        </w:rPr>
        <w:t xml:space="preserve"> Tender Transparency Act 1998 and 2000 as amended from time to time. </w:t>
      </w:r>
    </w:p>
    <w:p w:rsidR="00A5138E" w:rsidRPr="00E369B1" w:rsidRDefault="00A5138E" w:rsidP="00A5138E">
      <w:pPr>
        <w:pStyle w:val="ListParagraph"/>
        <w:spacing w:line="240" w:lineRule="auto"/>
        <w:ind w:left="709"/>
        <w:rPr>
          <w:rFonts w:ascii="Cambria" w:hAnsi="Cambria"/>
          <w:sz w:val="11"/>
          <w:szCs w:val="11"/>
        </w:rPr>
      </w:pPr>
    </w:p>
    <w:p w:rsidR="00A5138E" w:rsidRPr="00E369B1" w:rsidRDefault="00A5138E" w:rsidP="00A5138E">
      <w:pPr>
        <w:numPr>
          <w:ilvl w:val="0"/>
          <w:numId w:val="2"/>
        </w:numPr>
        <w:spacing w:after="0" w:line="240" w:lineRule="auto"/>
        <w:ind w:left="709"/>
        <w:jc w:val="both"/>
        <w:rPr>
          <w:rFonts w:ascii="Cambria" w:hAnsi="Cambria" w:cs="Times New Roman"/>
          <w:sz w:val="23"/>
          <w:szCs w:val="23"/>
        </w:rPr>
      </w:pPr>
      <w:r w:rsidRPr="00E369B1">
        <w:rPr>
          <w:rFonts w:ascii="Cambria" w:hAnsi="Cambria" w:cs="Times New Roman"/>
          <w:sz w:val="23"/>
          <w:szCs w:val="23"/>
        </w:rPr>
        <w:t>The authority competent reserves the rights to reject or accept any tender without assigning any reasons thereof.</w:t>
      </w:r>
    </w:p>
    <w:p w:rsidR="00A5138E" w:rsidRPr="00E369B1" w:rsidRDefault="00A5138E" w:rsidP="00A5138E">
      <w:pPr>
        <w:spacing w:line="240" w:lineRule="auto"/>
        <w:ind w:left="709"/>
        <w:rPr>
          <w:rFonts w:ascii="Cambria" w:hAnsi="Cambria" w:cs="Times New Roman"/>
          <w:sz w:val="13"/>
          <w:szCs w:val="13"/>
        </w:rPr>
      </w:pPr>
    </w:p>
    <w:p w:rsidR="00A5138E" w:rsidRPr="00C963CA" w:rsidRDefault="00A5138E" w:rsidP="00A5138E">
      <w:pPr>
        <w:numPr>
          <w:ilvl w:val="0"/>
          <w:numId w:val="2"/>
        </w:numPr>
        <w:spacing w:after="0" w:line="240" w:lineRule="auto"/>
        <w:ind w:left="709"/>
        <w:jc w:val="both"/>
        <w:rPr>
          <w:rFonts w:ascii="Cambria" w:hAnsi="Cambria" w:cs="Times New Roman"/>
          <w:color w:val="0000FF" w:themeColor="hyperlink"/>
          <w:sz w:val="23"/>
          <w:szCs w:val="23"/>
          <w:u w:val="single"/>
        </w:rPr>
      </w:pPr>
      <w:r w:rsidRPr="00E369B1">
        <w:rPr>
          <w:rFonts w:ascii="Cambria" w:hAnsi="Cambria" w:cs="Times New Roman"/>
          <w:sz w:val="23"/>
          <w:szCs w:val="23"/>
        </w:rPr>
        <w:t xml:space="preserve">For any Addendum and Corrigendum kindly check in the Portal </w:t>
      </w:r>
      <w:hyperlink r:id="rId8" w:history="1">
        <w:r w:rsidRPr="00E369B1">
          <w:rPr>
            <w:rStyle w:val="Hyperlink"/>
            <w:rFonts w:ascii="Cambria" w:hAnsi="Cambria" w:cs="Arial"/>
            <w:sz w:val="23"/>
            <w:szCs w:val="23"/>
          </w:rPr>
          <w:t>https://tntenders.gov.in</w:t>
        </w:r>
      </w:hyperlink>
      <w:r w:rsidRPr="00E369B1">
        <w:rPr>
          <w:rStyle w:val="Hyperlink"/>
          <w:rFonts w:ascii="Cambria" w:hAnsi="Cambria" w:cs="Arial"/>
          <w:sz w:val="23"/>
          <w:szCs w:val="23"/>
        </w:rPr>
        <w:t>.</w:t>
      </w:r>
    </w:p>
    <w:p w:rsidR="00A5138E" w:rsidRDefault="00A5138E" w:rsidP="00A5138E">
      <w:pPr>
        <w:pStyle w:val="ListParagraph"/>
        <w:spacing w:line="240" w:lineRule="auto"/>
        <w:ind w:left="6480" w:right="4" w:firstLine="720"/>
        <w:jc w:val="center"/>
        <w:rPr>
          <w:rFonts w:ascii="Cambria" w:hAnsi="Cambria"/>
          <w:b/>
          <w:sz w:val="23"/>
          <w:szCs w:val="23"/>
        </w:rPr>
      </w:pPr>
      <w:r>
        <w:rPr>
          <w:rFonts w:ascii="Cambria" w:hAnsi="Cambria"/>
          <w:b/>
          <w:sz w:val="23"/>
          <w:szCs w:val="23"/>
        </w:rPr>
        <w:t xml:space="preserve">        </w:t>
      </w:r>
      <w:r w:rsidRPr="00E369B1">
        <w:rPr>
          <w:rFonts w:ascii="Cambria" w:hAnsi="Cambria"/>
          <w:b/>
          <w:sz w:val="23"/>
          <w:szCs w:val="23"/>
        </w:rPr>
        <w:t xml:space="preserve">REGISTRAR </w:t>
      </w:r>
      <w:proofErr w:type="spellStart"/>
      <w:r w:rsidRPr="00E369B1">
        <w:rPr>
          <w:rFonts w:ascii="Cambria" w:hAnsi="Cambria"/>
          <w:b/>
          <w:sz w:val="23"/>
          <w:szCs w:val="23"/>
        </w:rPr>
        <w:t>i/c</w:t>
      </w:r>
      <w:proofErr w:type="spellEnd"/>
    </w:p>
    <w:p w:rsidR="00A5138E" w:rsidRDefault="00A5138E" w:rsidP="00A5138E">
      <w:pPr>
        <w:pStyle w:val="ListParagraph"/>
        <w:spacing w:line="240" w:lineRule="auto"/>
        <w:ind w:left="6480" w:right="4" w:firstLine="720"/>
        <w:jc w:val="center"/>
        <w:rPr>
          <w:rFonts w:ascii="Cambria" w:hAnsi="Cambria"/>
          <w:b/>
          <w:sz w:val="23"/>
          <w:szCs w:val="23"/>
        </w:rPr>
      </w:pPr>
    </w:p>
    <w:p w:rsidR="00A5138E" w:rsidRPr="00274788" w:rsidRDefault="00A5138E" w:rsidP="00A5138E">
      <w:pPr>
        <w:pStyle w:val="ListParagraph"/>
        <w:spacing w:line="240" w:lineRule="auto"/>
        <w:ind w:left="928" w:right="4"/>
        <w:jc w:val="center"/>
        <w:rPr>
          <w:rFonts w:ascii="Cambria" w:hAnsi="Cambria"/>
          <w:b/>
          <w:sz w:val="23"/>
          <w:szCs w:val="23"/>
        </w:rPr>
      </w:pPr>
      <w:r>
        <w:rPr>
          <w:rFonts w:ascii="Cambria" w:hAnsi="Cambria"/>
          <w:b/>
          <w:sz w:val="23"/>
          <w:szCs w:val="23"/>
        </w:rPr>
        <w:t xml:space="preserve">                                                                                                                                  </w:t>
      </w:r>
      <w:r w:rsidRPr="00846999">
        <w:rPr>
          <w:rFonts w:ascii="Cambria" w:hAnsi="Cambria"/>
          <w:b/>
          <w:sz w:val="23"/>
          <w:szCs w:val="23"/>
        </w:rPr>
        <w:t>Page No. 2 of 4</w:t>
      </w:r>
    </w:p>
    <w:p w:rsidR="00A5138E" w:rsidRDefault="00A5138E" w:rsidP="00A5138E">
      <w:pPr>
        <w:jc w:val="center"/>
        <w:rPr>
          <w:rFonts w:ascii="Times New Roman" w:hAnsi="Times New Roman" w:cs="Times New Roman"/>
          <w:b/>
          <w:bCs/>
          <w:sz w:val="24"/>
          <w:szCs w:val="24"/>
          <w:u w:val="single"/>
        </w:rPr>
      </w:pPr>
    </w:p>
    <w:p w:rsidR="004C6329" w:rsidRDefault="004C6329" w:rsidP="00A5138E">
      <w:pPr>
        <w:jc w:val="center"/>
        <w:rPr>
          <w:rFonts w:ascii="Times New Roman" w:hAnsi="Times New Roman" w:cs="Times New Roman"/>
          <w:b/>
          <w:bCs/>
          <w:sz w:val="24"/>
          <w:szCs w:val="24"/>
          <w:u w:val="single"/>
        </w:rPr>
      </w:pPr>
      <w:r w:rsidRPr="004C6329">
        <w:rPr>
          <w:rFonts w:ascii="Times New Roman" w:hAnsi="Times New Roman" w:cs="Times New Roman"/>
          <w:b/>
          <w:bCs/>
          <w:noProof/>
          <w:sz w:val="24"/>
          <w:szCs w:val="24"/>
          <w:u w:val="single"/>
        </w:rPr>
        <w:drawing>
          <wp:anchor distT="0" distB="0" distL="114300" distR="114300" simplePos="0" relativeHeight="251673600" behindDoc="1" locked="0" layoutInCell="1" allowOverlap="1">
            <wp:simplePos x="0" y="0"/>
            <wp:positionH relativeFrom="page">
              <wp:posOffset>561975</wp:posOffset>
            </wp:positionH>
            <wp:positionV relativeFrom="paragraph">
              <wp:posOffset>207645</wp:posOffset>
            </wp:positionV>
            <wp:extent cx="6829425" cy="190500"/>
            <wp:effectExtent l="19050" t="0" r="9525" b="0"/>
            <wp:wrapNone/>
            <wp:docPr id="6" name="Picture 32796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9425" cy="190500"/>
                    </a:xfrm>
                    <a:prstGeom prst="rect">
                      <a:avLst/>
                    </a:prstGeom>
                    <a:noFill/>
                    <a:ln>
                      <a:noFill/>
                    </a:ln>
                  </pic:spPr>
                </pic:pic>
              </a:graphicData>
            </a:graphic>
          </wp:anchor>
        </w:drawing>
      </w:r>
    </w:p>
    <w:p w:rsidR="00F90D46" w:rsidRDefault="004C6329" w:rsidP="00F90D46">
      <w:pPr>
        <w:spacing w:after="0" w:line="240" w:lineRule="auto"/>
        <w:rPr>
          <w:rFonts w:ascii="Diamond" w:hAnsi="Diamond"/>
          <w:b/>
          <w:sz w:val="42"/>
        </w:rPr>
      </w:pPr>
      <w:r w:rsidRPr="004B7BAB">
        <w:rPr>
          <w:rFonts w:ascii="Diamond" w:hAnsi="Diamond"/>
          <w:b/>
          <w:noProof/>
          <w:sz w:val="42"/>
        </w:rPr>
        <w:lastRenderedPageBreak/>
        <w:drawing>
          <wp:anchor distT="0" distB="0" distL="114300" distR="114300" simplePos="0" relativeHeight="251667456"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2"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5" cstate="print"/>
                    <a:srcRect/>
                    <a:stretch>
                      <a:fillRect/>
                    </a:stretch>
                  </pic:blipFill>
                  <pic:spPr bwMode="auto">
                    <a:xfrm>
                      <a:off x="0" y="0"/>
                      <a:ext cx="1244600" cy="1009650"/>
                    </a:xfrm>
                    <a:prstGeom prst="rect">
                      <a:avLst/>
                    </a:prstGeom>
                    <a:noFill/>
                    <a:ln w="9525">
                      <a:noFill/>
                      <a:miter lim="800000"/>
                      <a:headEnd/>
                      <a:tailEnd/>
                    </a:ln>
                  </pic:spPr>
                </pic:pic>
              </a:graphicData>
            </a:graphic>
          </wp:anchor>
        </w:drawing>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p>
    <w:p w:rsidR="00F90D46" w:rsidRDefault="00F90D46" w:rsidP="00F90D46">
      <w:pPr>
        <w:spacing w:after="0" w:line="240" w:lineRule="auto"/>
        <w:rPr>
          <w:rFonts w:ascii="Diamond" w:hAnsi="Diamond"/>
          <w:b/>
          <w:sz w:val="42"/>
        </w:rPr>
      </w:pPr>
      <w:r>
        <w:rPr>
          <w:rFonts w:ascii="Diamond" w:hAnsi="Diamond"/>
          <w:b/>
          <w:sz w:val="42"/>
        </w:rPr>
        <w:t xml:space="preserve">     </w:t>
      </w:r>
      <w:r w:rsidR="004C6329" w:rsidRPr="00143C58">
        <w:rPr>
          <w:rFonts w:ascii="Bahnschrift SemiBold" w:hAnsi="Bahnschrift SemiBold" w:cs="Calibri"/>
          <w:b/>
          <w:sz w:val="30"/>
        </w:rPr>
        <w:t xml:space="preserve">BHARATHIAR UNIVERSITY </w:t>
      </w:r>
    </w:p>
    <w:p w:rsidR="004C6329" w:rsidRPr="00F90D46" w:rsidRDefault="004C6329" w:rsidP="00F90D46">
      <w:pPr>
        <w:spacing w:after="0" w:line="240" w:lineRule="auto"/>
        <w:rPr>
          <w:rFonts w:ascii="Diamond" w:hAnsi="Diamond"/>
          <w:b/>
          <w:sz w:val="42"/>
        </w:rPr>
      </w:pPr>
      <w:r w:rsidRPr="00143C58">
        <w:rPr>
          <w:rFonts w:ascii="Bahnschrift SemiBold" w:hAnsi="Bahnschrift SemiBold" w:cs="Calibri"/>
          <w:b/>
          <w:sz w:val="30"/>
        </w:rPr>
        <w:t xml:space="preserve"> COIMBATO</w:t>
      </w:r>
      <w:r>
        <w:rPr>
          <w:rFonts w:ascii="Bahnschrift SemiBold" w:hAnsi="Bahnschrift SemiBold" w:cs="Calibri"/>
          <w:b/>
          <w:sz w:val="30"/>
        </w:rPr>
        <w:t>RE – 641 046, TAMILNADU, INDIA</w:t>
      </w:r>
    </w:p>
    <w:p w:rsidR="004C6329" w:rsidRPr="00143C58" w:rsidRDefault="004C6329" w:rsidP="004C6329">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960"/>
        <w:gridCol w:w="5273"/>
      </w:tblGrid>
      <w:tr w:rsidR="004C6329" w:rsidTr="007C4AF3">
        <w:tc>
          <w:tcPr>
            <w:tcW w:w="1837" w:type="dxa"/>
            <w:tcBorders>
              <w:top w:val="single" w:sz="4" w:space="0" w:color="auto"/>
              <w:left w:val="nil"/>
              <w:bottom w:val="single" w:sz="4" w:space="0" w:color="auto"/>
              <w:right w:val="single" w:sz="4" w:space="0" w:color="auto"/>
            </w:tcBorders>
          </w:tcPr>
          <w:p w:rsidR="004C6329" w:rsidRDefault="004C6329" w:rsidP="007C4AF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4C6329" w:rsidRDefault="004C6329" w:rsidP="007C4AF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4C6329" w:rsidRDefault="004C6329" w:rsidP="007C4AF3">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4C6329" w:rsidRDefault="004C6329" w:rsidP="004C6329">
      <w:pPr>
        <w:rPr>
          <w:rFonts w:ascii="Times New Roman" w:hAnsi="Times New Roman" w:cs="Times New Roman"/>
          <w:b/>
          <w:bCs/>
          <w:sz w:val="24"/>
          <w:szCs w:val="24"/>
          <w:u w:val="single"/>
        </w:rPr>
      </w:pPr>
    </w:p>
    <w:p w:rsidR="004C6329" w:rsidRDefault="004C6329" w:rsidP="00F90D46">
      <w:pPr>
        <w:rPr>
          <w:rFonts w:ascii="Times New Roman" w:hAnsi="Times New Roman" w:cs="Times New Roman"/>
          <w:b/>
          <w:bCs/>
          <w:sz w:val="24"/>
          <w:szCs w:val="24"/>
          <w:u w:val="single"/>
        </w:rPr>
      </w:pPr>
    </w:p>
    <w:p w:rsidR="00A5138E" w:rsidRPr="00183E85" w:rsidRDefault="00A5138E" w:rsidP="00A5138E">
      <w:pPr>
        <w:jc w:val="center"/>
        <w:rPr>
          <w:rFonts w:ascii="Times New Roman" w:hAnsi="Times New Roman" w:cs="Times New Roman"/>
          <w:b/>
          <w:bCs/>
          <w:sz w:val="24"/>
          <w:szCs w:val="24"/>
          <w:u w:val="single"/>
        </w:rPr>
      </w:pPr>
      <w:r w:rsidRPr="00183E85">
        <w:rPr>
          <w:rFonts w:ascii="Times New Roman" w:hAnsi="Times New Roman" w:cs="Times New Roman"/>
          <w:b/>
          <w:bCs/>
          <w:sz w:val="24"/>
          <w:szCs w:val="24"/>
          <w:u w:val="single"/>
        </w:rPr>
        <w:t>SCHEDULE</w:t>
      </w:r>
    </w:p>
    <w:p w:rsidR="00A5138E" w:rsidRPr="00F92693" w:rsidRDefault="00A5138E" w:rsidP="00A5138E">
      <w:pPr>
        <w:pStyle w:val="ListParagraph"/>
        <w:spacing w:line="240" w:lineRule="auto"/>
        <w:ind w:left="0" w:right="4"/>
        <w:jc w:val="center"/>
        <w:rPr>
          <w:rFonts w:ascii="Times New Roman" w:hAnsi="Times New Roman" w:cs="Times New Roman"/>
          <w:b/>
          <w:bCs/>
          <w:sz w:val="24"/>
          <w:szCs w:val="24"/>
        </w:rPr>
      </w:pPr>
      <w:r w:rsidRPr="00183E85">
        <w:rPr>
          <w:rFonts w:ascii="Times New Roman" w:hAnsi="Times New Roman" w:cs="Times New Roman"/>
          <w:b/>
          <w:bCs/>
          <w:sz w:val="24"/>
          <w:szCs w:val="24"/>
          <w:u w:val="single"/>
        </w:rPr>
        <w:t xml:space="preserve">PURCHASE OF </w:t>
      </w:r>
      <w:r>
        <w:rPr>
          <w:rFonts w:ascii="Times New Roman" w:hAnsi="Times New Roman" w:cs="Times New Roman"/>
          <w:b/>
          <w:bCs/>
          <w:sz w:val="24"/>
          <w:szCs w:val="24"/>
          <w:u w:val="single"/>
        </w:rPr>
        <w:t>EQUIPMENT</w:t>
      </w:r>
    </w:p>
    <w:p w:rsidR="00A5138E" w:rsidRDefault="00A5138E" w:rsidP="00A5138E">
      <w:pPr>
        <w:spacing w:line="240" w:lineRule="auto"/>
        <w:ind w:right="27"/>
        <w:rPr>
          <w:rFonts w:asciiTheme="majorHAnsi" w:hAnsiTheme="majorHAnsi"/>
          <w:b/>
          <w:sz w:val="23"/>
          <w:szCs w:val="23"/>
        </w:rPr>
      </w:pPr>
    </w:p>
    <w:p w:rsidR="00A5138E" w:rsidRDefault="00A5138E" w:rsidP="00A5138E">
      <w:pPr>
        <w:spacing w:line="240" w:lineRule="auto"/>
        <w:ind w:right="27"/>
        <w:rPr>
          <w:rFonts w:asciiTheme="majorHAnsi" w:hAnsiTheme="majorHAnsi"/>
          <w:b/>
          <w:sz w:val="23"/>
          <w:szCs w:val="23"/>
        </w:rPr>
      </w:pPr>
    </w:p>
    <w:tbl>
      <w:tblPr>
        <w:tblpPr w:leftFromText="180" w:rightFromText="180" w:vertAnchor="page" w:horzAnchor="margin" w:tblpY="4816"/>
        <w:tblW w:w="9180" w:type="dxa"/>
        <w:tblLayout w:type="fixed"/>
        <w:tblLook w:val="04A0"/>
      </w:tblPr>
      <w:tblGrid>
        <w:gridCol w:w="959"/>
        <w:gridCol w:w="8221"/>
      </w:tblGrid>
      <w:tr w:rsidR="00F90D46" w:rsidRPr="00B81EEE" w:rsidTr="00F90D46">
        <w:trPr>
          <w:trHeight w:val="269"/>
        </w:trPr>
        <w:tc>
          <w:tcPr>
            <w:tcW w:w="959" w:type="dxa"/>
            <w:tcBorders>
              <w:top w:val="single" w:sz="4" w:space="0" w:color="auto"/>
              <w:left w:val="single" w:sz="4" w:space="0" w:color="auto"/>
              <w:bottom w:val="single" w:sz="4" w:space="0" w:color="auto"/>
              <w:right w:val="single" w:sz="4" w:space="0" w:color="auto"/>
            </w:tcBorders>
            <w:hideMark/>
          </w:tcPr>
          <w:p w:rsidR="00F90D46" w:rsidRPr="00C52438" w:rsidRDefault="00F90D46" w:rsidP="00F90D46">
            <w:pPr>
              <w:spacing w:line="240" w:lineRule="auto"/>
              <w:jc w:val="center"/>
              <w:rPr>
                <w:rFonts w:ascii="Times New Roman" w:eastAsia="Times New Roman" w:hAnsi="Times New Roman" w:cs="Times New Roman"/>
                <w:b/>
                <w:sz w:val="24"/>
                <w:szCs w:val="24"/>
                <w:lang w:val="en-IN"/>
              </w:rPr>
            </w:pPr>
            <w:r w:rsidRPr="00C52438">
              <w:rPr>
                <w:rFonts w:ascii="Times New Roman" w:eastAsia="Times New Roman" w:hAnsi="Times New Roman" w:cs="Times New Roman"/>
                <w:b/>
                <w:sz w:val="24"/>
                <w:szCs w:val="24"/>
                <w:lang w:val="en-IN"/>
              </w:rPr>
              <w:t>Sl. No</w:t>
            </w:r>
          </w:p>
        </w:tc>
        <w:tc>
          <w:tcPr>
            <w:tcW w:w="8221" w:type="dxa"/>
            <w:tcBorders>
              <w:top w:val="single" w:sz="4" w:space="0" w:color="auto"/>
              <w:left w:val="single" w:sz="4" w:space="0" w:color="auto"/>
              <w:bottom w:val="single" w:sz="4" w:space="0" w:color="auto"/>
              <w:right w:val="single" w:sz="4" w:space="0" w:color="auto"/>
            </w:tcBorders>
            <w:hideMark/>
          </w:tcPr>
          <w:p w:rsidR="00F90D46" w:rsidRPr="00C52438" w:rsidRDefault="00F90D46" w:rsidP="00F90D46">
            <w:pPr>
              <w:spacing w:line="240" w:lineRule="auto"/>
              <w:jc w:val="center"/>
              <w:rPr>
                <w:rFonts w:ascii="Times New Roman" w:eastAsia="Times New Roman" w:hAnsi="Times New Roman" w:cs="Times New Roman"/>
                <w:b/>
                <w:sz w:val="24"/>
                <w:szCs w:val="24"/>
                <w:lang w:val="en-IN"/>
              </w:rPr>
            </w:pPr>
            <w:r w:rsidRPr="00C52438">
              <w:rPr>
                <w:rFonts w:ascii="Times New Roman" w:eastAsia="Times New Roman" w:hAnsi="Times New Roman" w:cs="Times New Roman"/>
                <w:b/>
                <w:bCs/>
                <w:color w:val="000000"/>
                <w:sz w:val="24"/>
                <w:szCs w:val="24"/>
              </w:rPr>
              <w:t>Description of the items</w:t>
            </w:r>
          </w:p>
        </w:tc>
      </w:tr>
      <w:tr w:rsidR="00F90D46" w:rsidRPr="00B81EEE" w:rsidTr="00F90D46">
        <w:trPr>
          <w:trHeight w:val="272"/>
        </w:trPr>
        <w:tc>
          <w:tcPr>
            <w:tcW w:w="959" w:type="dxa"/>
            <w:tcBorders>
              <w:top w:val="single" w:sz="4" w:space="0" w:color="auto"/>
              <w:left w:val="single" w:sz="4" w:space="0" w:color="auto"/>
              <w:bottom w:val="single" w:sz="4" w:space="0" w:color="auto"/>
              <w:right w:val="single" w:sz="4" w:space="0" w:color="auto"/>
            </w:tcBorders>
            <w:hideMark/>
          </w:tcPr>
          <w:p w:rsidR="00F90D46" w:rsidRPr="00B81EEE" w:rsidRDefault="00F90D46" w:rsidP="00F90D46">
            <w:pPr>
              <w:spacing w:line="240" w:lineRule="auto"/>
              <w:jc w:val="center"/>
              <w:rPr>
                <w:rFonts w:ascii="Times New Roman" w:eastAsia="Times New Roman" w:hAnsi="Times New Roman" w:cs="Times New Roman"/>
                <w:sz w:val="24"/>
                <w:szCs w:val="24"/>
                <w:lang w:val="en-IN"/>
              </w:rPr>
            </w:pPr>
            <w:r w:rsidRPr="00B81EEE">
              <w:rPr>
                <w:rFonts w:ascii="Times New Roman" w:eastAsia="Times New Roman" w:hAnsi="Times New Roman" w:cs="Times New Roman"/>
                <w:sz w:val="24"/>
                <w:szCs w:val="24"/>
                <w:lang w:val="en-IN"/>
              </w:rPr>
              <w:t>1.</w:t>
            </w:r>
          </w:p>
        </w:tc>
        <w:tc>
          <w:tcPr>
            <w:tcW w:w="8221" w:type="dxa"/>
            <w:tcBorders>
              <w:top w:val="single" w:sz="4" w:space="0" w:color="auto"/>
              <w:left w:val="single" w:sz="4" w:space="0" w:color="auto"/>
              <w:bottom w:val="single" w:sz="4" w:space="0" w:color="auto"/>
              <w:right w:val="single" w:sz="4" w:space="0" w:color="auto"/>
            </w:tcBorders>
          </w:tcPr>
          <w:p w:rsidR="00F90D46" w:rsidRPr="00B81EEE" w:rsidRDefault="00F90D46" w:rsidP="00F90D46">
            <w:pPr>
              <w:spacing w:line="240" w:lineRule="auto"/>
              <w:rPr>
                <w:rFonts w:ascii="Times New Roman" w:eastAsia="Times New Roman" w:hAnsi="Times New Roman" w:cs="Times New Roman"/>
                <w:sz w:val="24"/>
                <w:szCs w:val="24"/>
                <w:lang w:val="en-IN"/>
              </w:rPr>
            </w:pPr>
            <w:r>
              <w:rPr>
                <w:rFonts w:ascii="Times New Roman" w:eastAsia="Times New Roman" w:hAnsi="Times New Roman" w:cs="Times New Roman"/>
                <w:sz w:val="24"/>
                <w:szCs w:val="24"/>
                <w:lang w:val="en-IN"/>
              </w:rPr>
              <w:t>WATER DESALINATOR- 7 LIT CAPACITY AND ITS ACCESSORIES  -1 No</w:t>
            </w:r>
          </w:p>
        </w:tc>
      </w:tr>
      <w:tr w:rsidR="00F90D46" w:rsidRPr="00B81EEE" w:rsidTr="00F90D46">
        <w:trPr>
          <w:trHeight w:val="411"/>
        </w:trPr>
        <w:tc>
          <w:tcPr>
            <w:tcW w:w="959" w:type="dxa"/>
            <w:tcBorders>
              <w:top w:val="single" w:sz="4" w:space="0" w:color="auto"/>
              <w:left w:val="single" w:sz="4" w:space="0" w:color="auto"/>
              <w:bottom w:val="single" w:sz="4" w:space="0" w:color="auto"/>
              <w:right w:val="single" w:sz="4" w:space="0" w:color="auto"/>
            </w:tcBorders>
          </w:tcPr>
          <w:p w:rsidR="00F90D46" w:rsidRPr="00B81EEE" w:rsidRDefault="00F90D46" w:rsidP="00F90D46">
            <w:pPr>
              <w:spacing w:line="240" w:lineRule="auto"/>
              <w:jc w:val="center"/>
              <w:rPr>
                <w:rFonts w:ascii="Times New Roman" w:eastAsia="Times New Roman" w:hAnsi="Times New Roman" w:cs="Times New Roman"/>
                <w:sz w:val="24"/>
                <w:szCs w:val="24"/>
                <w:lang w:val="en-IN"/>
              </w:rPr>
            </w:pPr>
          </w:p>
        </w:tc>
        <w:tc>
          <w:tcPr>
            <w:tcW w:w="8221" w:type="dxa"/>
            <w:tcBorders>
              <w:top w:val="single" w:sz="4" w:space="0" w:color="auto"/>
              <w:left w:val="single" w:sz="4" w:space="0" w:color="auto"/>
              <w:bottom w:val="single" w:sz="4" w:space="0" w:color="auto"/>
              <w:right w:val="single" w:sz="4" w:space="0" w:color="auto"/>
            </w:tcBorders>
          </w:tcPr>
          <w:p w:rsidR="00F90D46" w:rsidRDefault="00F90D46" w:rsidP="00F90D46">
            <w:pPr>
              <w:rPr>
                <w:rFonts w:ascii="Times New Roman" w:hAnsi="Times New Roman" w:cs="Times New Roman"/>
                <w:b/>
                <w:bCs/>
                <w:sz w:val="24"/>
                <w:szCs w:val="24"/>
              </w:rPr>
            </w:pPr>
            <w:r>
              <w:rPr>
                <w:rFonts w:ascii="Times New Roman" w:hAnsi="Times New Roman" w:cs="Times New Roman"/>
                <w:b/>
                <w:bCs/>
                <w:sz w:val="24"/>
                <w:szCs w:val="24"/>
              </w:rPr>
              <w:t>Specifications:</w:t>
            </w:r>
          </w:p>
          <w:p w:rsidR="00F90D46" w:rsidRPr="009F2EB0" w:rsidRDefault="00F90D46" w:rsidP="00F90D46">
            <w:pPr>
              <w:pStyle w:val="ListParagraph"/>
              <w:numPr>
                <w:ilvl w:val="0"/>
                <w:numId w:val="4"/>
              </w:numPr>
              <w:jc w:val="left"/>
              <w:rPr>
                <w:rFonts w:ascii="Times New Roman" w:eastAsia="Times New Roman" w:hAnsi="Times New Roman" w:cs="Times New Roman"/>
                <w:sz w:val="24"/>
                <w:szCs w:val="24"/>
                <w:lang w:val="en-IN"/>
              </w:rPr>
            </w:pPr>
            <w:r>
              <w:rPr>
                <w:rFonts w:ascii="Times New Roman" w:hAnsi="Times New Roman" w:cs="Times New Roman"/>
                <w:sz w:val="24"/>
                <w:szCs w:val="24"/>
              </w:rPr>
              <w:t>Capacity                           -          7 Lit</w:t>
            </w:r>
          </w:p>
          <w:p w:rsidR="00F90D46" w:rsidRPr="009F2EB0" w:rsidRDefault="00F90D46" w:rsidP="00F90D46">
            <w:pPr>
              <w:pStyle w:val="ListParagraph"/>
              <w:numPr>
                <w:ilvl w:val="0"/>
                <w:numId w:val="4"/>
              </w:numPr>
              <w:jc w:val="left"/>
              <w:rPr>
                <w:rFonts w:ascii="Times New Roman" w:eastAsia="Times New Roman" w:hAnsi="Times New Roman" w:cs="Times New Roman"/>
                <w:sz w:val="24"/>
                <w:szCs w:val="24"/>
                <w:lang w:val="en-IN"/>
              </w:rPr>
            </w:pPr>
            <w:r>
              <w:rPr>
                <w:rFonts w:ascii="Times New Roman" w:hAnsi="Times New Roman" w:cs="Times New Roman"/>
                <w:sz w:val="24"/>
                <w:szCs w:val="24"/>
              </w:rPr>
              <w:t>Purification technology   -          RO + UV + UF</w:t>
            </w:r>
          </w:p>
          <w:p w:rsidR="00F90D46" w:rsidRPr="009F2EB0" w:rsidRDefault="00F90D46" w:rsidP="00F90D46">
            <w:pPr>
              <w:pStyle w:val="ListParagraph"/>
              <w:numPr>
                <w:ilvl w:val="0"/>
                <w:numId w:val="4"/>
              </w:numPr>
              <w:jc w:val="left"/>
              <w:rPr>
                <w:rFonts w:ascii="Times New Roman" w:eastAsia="Times New Roman" w:hAnsi="Times New Roman" w:cs="Times New Roman"/>
                <w:sz w:val="24"/>
                <w:szCs w:val="24"/>
                <w:lang w:val="en-IN"/>
              </w:rPr>
            </w:pPr>
            <w:r>
              <w:rPr>
                <w:rFonts w:ascii="Times New Roman" w:hAnsi="Times New Roman" w:cs="Times New Roman"/>
                <w:sz w:val="24"/>
                <w:szCs w:val="24"/>
              </w:rPr>
              <w:t xml:space="preserve">Power Consumption        -          60 W    </w:t>
            </w:r>
          </w:p>
          <w:p w:rsidR="00F90D46" w:rsidRPr="009F2EB0" w:rsidRDefault="00F90D46" w:rsidP="00F90D46">
            <w:pPr>
              <w:pStyle w:val="ListParagraph"/>
              <w:numPr>
                <w:ilvl w:val="0"/>
                <w:numId w:val="4"/>
              </w:numPr>
              <w:jc w:val="left"/>
              <w:rPr>
                <w:rFonts w:ascii="Times New Roman" w:eastAsia="Times New Roman" w:hAnsi="Times New Roman" w:cs="Times New Roman"/>
                <w:sz w:val="24"/>
                <w:szCs w:val="24"/>
                <w:lang w:val="en-IN"/>
              </w:rPr>
            </w:pPr>
            <w:r>
              <w:rPr>
                <w:rFonts w:ascii="Times New Roman" w:hAnsi="Times New Roman" w:cs="Times New Roman"/>
                <w:sz w:val="24"/>
                <w:szCs w:val="24"/>
              </w:rPr>
              <w:t>Power Requirement         -          220 – 240 V</w:t>
            </w:r>
          </w:p>
          <w:p w:rsidR="00F90D46" w:rsidRPr="009F2EB0" w:rsidRDefault="00F90D46" w:rsidP="00F90D46">
            <w:pPr>
              <w:pStyle w:val="ListParagraph"/>
              <w:numPr>
                <w:ilvl w:val="0"/>
                <w:numId w:val="4"/>
              </w:numPr>
              <w:jc w:val="left"/>
              <w:rPr>
                <w:rFonts w:ascii="Times New Roman" w:eastAsia="Times New Roman" w:hAnsi="Times New Roman" w:cs="Times New Roman"/>
                <w:sz w:val="24"/>
                <w:szCs w:val="24"/>
                <w:lang w:val="en-IN"/>
              </w:rPr>
            </w:pPr>
            <w:r>
              <w:rPr>
                <w:rFonts w:ascii="Times New Roman" w:hAnsi="Times New Roman" w:cs="Times New Roman"/>
                <w:sz w:val="24"/>
                <w:szCs w:val="24"/>
              </w:rPr>
              <w:t>Membrane Type              -          RO Membrane UF Membrane</w:t>
            </w:r>
          </w:p>
          <w:p w:rsidR="00F90D46" w:rsidRPr="007B169C" w:rsidRDefault="00F90D46" w:rsidP="00F90D46">
            <w:pPr>
              <w:pStyle w:val="ListParagraph"/>
              <w:numPr>
                <w:ilvl w:val="0"/>
                <w:numId w:val="4"/>
              </w:numPr>
              <w:spacing w:line="240" w:lineRule="auto"/>
              <w:jc w:val="left"/>
              <w:rPr>
                <w:rFonts w:ascii="Times New Roman" w:eastAsia="Times New Roman" w:hAnsi="Times New Roman" w:cs="Times New Roman"/>
                <w:sz w:val="24"/>
                <w:szCs w:val="24"/>
                <w:lang w:val="en-IN"/>
              </w:rPr>
            </w:pPr>
            <w:r>
              <w:rPr>
                <w:rFonts w:ascii="Times New Roman" w:hAnsi="Times New Roman" w:cs="Times New Roman"/>
                <w:sz w:val="24"/>
                <w:szCs w:val="24"/>
              </w:rPr>
              <w:t xml:space="preserve">Additional Membrane     -          One unit of RO Membrane, UF Membrane   </w:t>
            </w:r>
          </w:p>
          <w:p w:rsidR="00F90D46" w:rsidRPr="007B169C" w:rsidRDefault="00F90D46" w:rsidP="00F90D46">
            <w:pPr>
              <w:pStyle w:val="ListParagraph"/>
              <w:spacing w:line="240" w:lineRule="auto"/>
              <w:jc w:val="left"/>
              <w:rPr>
                <w:rFonts w:ascii="Times New Roman" w:eastAsia="Times New Roman" w:hAnsi="Times New Roman" w:cs="Times New Roman"/>
                <w:sz w:val="24"/>
                <w:szCs w:val="24"/>
                <w:lang w:val="en-IN"/>
              </w:rPr>
            </w:pPr>
            <w:r>
              <w:rPr>
                <w:rFonts w:ascii="Times New Roman" w:hAnsi="Times New Roman" w:cs="Times New Roman"/>
                <w:sz w:val="24"/>
                <w:szCs w:val="24"/>
              </w:rPr>
              <w:t xml:space="preserve">                                                    are  </w:t>
            </w:r>
            <w:r w:rsidRPr="007B169C">
              <w:rPr>
                <w:rFonts w:ascii="Times New Roman" w:hAnsi="Times New Roman" w:cs="Times New Roman"/>
                <w:sz w:val="24"/>
                <w:szCs w:val="24"/>
              </w:rPr>
              <w:t xml:space="preserve"> required</w:t>
            </w:r>
          </w:p>
          <w:p w:rsidR="00F90D46" w:rsidRPr="007B169C" w:rsidRDefault="00F90D46" w:rsidP="00F90D46">
            <w:pPr>
              <w:ind w:left="360"/>
              <w:rPr>
                <w:rFonts w:ascii="Times New Roman" w:eastAsia="Times New Roman" w:hAnsi="Times New Roman" w:cs="Times New Roman"/>
                <w:sz w:val="24"/>
                <w:szCs w:val="24"/>
                <w:lang w:val="en-IN"/>
              </w:rPr>
            </w:pPr>
            <w:r>
              <w:rPr>
                <w:rFonts w:ascii="Times New Roman" w:hAnsi="Times New Roman" w:cs="Times New Roman"/>
                <w:sz w:val="24"/>
                <w:szCs w:val="24"/>
              </w:rPr>
              <w:t xml:space="preserve">                                                   </w:t>
            </w:r>
          </w:p>
        </w:tc>
      </w:tr>
      <w:tr w:rsidR="00F90D46" w:rsidRPr="00B81EEE" w:rsidTr="00F90D46">
        <w:trPr>
          <w:trHeight w:val="411"/>
        </w:trPr>
        <w:tc>
          <w:tcPr>
            <w:tcW w:w="959" w:type="dxa"/>
            <w:tcBorders>
              <w:top w:val="single" w:sz="4" w:space="0" w:color="auto"/>
            </w:tcBorders>
          </w:tcPr>
          <w:p w:rsidR="00F90D46" w:rsidRPr="00B81EEE" w:rsidRDefault="00F90D46" w:rsidP="00F90D46">
            <w:pPr>
              <w:spacing w:line="240" w:lineRule="auto"/>
              <w:jc w:val="center"/>
              <w:rPr>
                <w:rFonts w:ascii="Times New Roman" w:eastAsia="Times New Roman" w:hAnsi="Times New Roman" w:cs="Times New Roman"/>
                <w:sz w:val="24"/>
                <w:szCs w:val="24"/>
                <w:lang w:val="en-IN"/>
              </w:rPr>
            </w:pPr>
          </w:p>
        </w:tc>
        <w:tc>
          <w:tcPr>
            <w:tcW w:w="8221" w:type="dxa"/>
            <w:tcBorders>
              <w:top w:val="single" w:sz="4" w:space="0" w:color="auto"/>
            </w:tcBorders>
          </w:tcPr>
          <w:p w:rsidR="00F90D46" w:rsidRDefault="00F90D46" w:rsidP="00F90D46">
            <w:pPr>
              <w:rPr>
                <w:rFonts w:ascii="Times New Roman" w:hAnsi="Times New Roman" w:cs="Times New Roman"/>
                <w:b/>
                <w:bCs/>
                <w:sz w:val="24"/>
                <w:szCs w:val="24"/>
              </w:rPr>
            </w:pPr>
          </w:p>
        </w:tc>
      </w:tr>
    </w:tbl>
    <w:p w:rsidR="00A5138E" w:rsidRDefault="00A5138E" w:rsidP="00A5138E">
      <w:pPr>
        <w:spacing w:line="240" w:lineRule="auto"/>
        <w:ind w:right="27"/>
        <w:rPr>
          <w:rFonts w:asciiTheme="majorHAnsi" w:hAnsiTheme="majorHAnsi"/>
          <w:b/>
          <w:sz w:val="23"/>
          <w:szCs w:val="23"/>
        </w:rPr>
      </w:pPr>
    </w:p>
    <w:p w:rsidR="00A5138E" w:rsidRDefault="00A5138E" w:rsidP="00A5138E">
      <w:pPr>
        <w:spacing w:line="240" w:lineRule="auto"/>
        <w:ind w:right="27"/>
        <w:rPr>
          <w:rFonts w:ascii="Times New Roman" w:hAnsi="Times New Roman" w:cs="Times New Roman"/>
          <w:b/>
          <w:bCs/>
        </w:rPr>
      </w:pPr>
    </w:p>
    <w:p w:rsidR="00A5138E" w:rsidRPr="00183E85" w:rsidRDefault="00A5138E" w:rsidP="00A5138E">
      <w:pPr>
        <w:spacing w:after="0" w:line="240" w:lineRule="auto"/>
        <w:ind w:right="27"/>
        <w:jc w:val="right"/>
        <w:rPr>
          <w:rFonts w:ascii="Times New Roman" w:hAnsi="Times New Roman" w:cs="Times New Roman"/>
          <w:b/>
          <w:bCs/>
        </w:rPr>
      </w:pPr>
      <w:r w:rsidRPr="00183E85">
        <w:rPr>
          <w:rFonts w:ascii="Times New Roman" w:hAnsi="Times New Roman" w:cs="Times New Roman"/>
          <w:b/>
          <w:bCs/>
        </w:rPr>
        <w:t>REGISTRAR/TENDER INVITING AUTHORITY</w:t>
      </w:r>
    </w:p>
    <w:p w:rsidR="00A5138E" w:rsidRDefault="00A5138E" w:rsidP="00A5138E">
      <w:pPr>
        <w:spacing w:after="0" w:line="240" w:lineRule="auto"/>
        <w:ind w:left="4320" w:right="27"/>
        <w:jc w:val="center"/>
        <w:rPr>
          <w:rFonts w:ascii="Times New Roman" w:hAnsi="Times New Roman" w:cs="Times New Roman"/>
          <w:b/>
          <w:bCs/>
        </w:rPr>
      </w:pPr>
      <w:r w:rsidRPr="00183E85">
        <w:rPr>
          <w:rFonts w:ascii="Times New Roman" w:hAnsi="Times New Roman" w:cs="Times New Roman"/>
          <w:b/>
          <w:bCs/>
        </w:rPr>
        <w:t>BHARATHIAR UNIVERSITY</w:t>
      </w:r>
    </w:p>
    <w:p w:rsidR="00A5138E" w:rsidRDefault="00A5138E" w:rsidP="00A5138E">
      <w:pPr>
        <w:spacing w:after="0" w:line="240" w:lineRule="auto"/>
        <w:ind w:left="4320" w:right="27"/>
        <w:jc w:val="center"/>
        <w:rPr>
          <w:rFonts w:ascii="Times New Roman" w:hAnsi="Times New Roman" w:cs="Times New Roman"/>
          <w:b/>
          <w:bCs/>
        </w:rPr>
      </w:pPr>
    </w:p>
    <w:p w:rsidR="00A5138E" w:rsidRDefault="00A5138E" w:rsidP="00A5138E">
      <w:pPr>
        <w:spacing w:after="0" w:line="240" w:lineRule="auto"/>
        <w:ind w:left="4320" w:right="27"/>
        <w:jc w:val="center"/>
        <w:rPr>
          <w:rFonts w:ascii="Times New Roman" w:hAnsi="Times New Roman" w:cs="Times New Roman"/>
          <w:b/>
          <w:bCs/>
        </w:rPr>
      </w:pPr>
    </w:p>
    <w:p w:rsidR="00A5138E" w:rsidRDefault="00A5138E" w:rsidP="00A5138E">
      <w:pPr>
        <w:pStyle w:val="ListParagraph"/>
        <w:spacing w:line="240" w:lineRule="auto"/>
        <w:ind w:right="4"/>
        <w:jc w:val="right"/>
        <w:rPr>
          <w:rFonts w:ascii="Cambria" w:hAnsi="Cambria"/>
          <w:b/>
          <w:sz w:val="24"/>
          <w:szCs w:val="24"/>
        </w:rPr>
      </w:pPr>
      <w:r w:rsidRPr="009A6EFA">
        <w:rPr>
          <w:rFonts w:ascii="Cambria" w:hAnsi="Cambria"/>
          <w:b/>
          <w:sz w:val="24"/>
          <w:szCs w:val="24"/>
        </w:rPr>
        <w:t>Page No. 3 of 4</w:t>
      </w:r>
    </w:p>
    <w:p w:rsidR="00A5138E" w:rsidRPr="00183E85" w:rsidRDefault="00A5138E" w:rsidP="00A5138E">
      <w:pPr>
        <w:spacing w:line="240" w:lineRule="auto"/>
        <w:ind w:left="4320" w:right="27"/>
        <w:jc w:val="center"/>
        <w:rPr>
          <w:rFonts w:ascii="Times New Roman" w:hAnsi="Times New Roman" w:cs="Times New Roman"/>
          <w:b/>
          <w:bCs/>
        </w:rPr>
      </w:pPr>
    </w:p>
    <w:p w:rsidR="00A5138E" w:rsidRDefault="00A5138E" w:rsidP="00A5138E">
      <w:pPr>
        <w:pStyle w:val="Heading7"/>
        <w:ind w:right="27"/>
        <w:rPr>
          <w:rFonts w:asciiTheme="majorHAnsi" w:hAnsiTheme="majorHAnsi" w:cs="Arial"/>
          <w:sz w:val="23"/>
          <w:szCs w:val="23"/>
          <w:u w:val="single"/>
        </w:rPr>
      </w:pPr>
    </w:p>
    <w:p w:rsidR="004C6329" w:rsidRDefault="004C6329" w:rsidP="004C6329"/>
    <w:p w:rsidR="00F90D46" w:rsidRDefault="00F90D46" w:rsidP="004C6329"/>
    <w:p w:rsidR="00F90D46" w:rsidRDefault="00F90D46" w:rsidP="004C6329"/>
    <w:p w:rsidR="004C6329" w:rsidRDefault="004C6329" w:rsidP="004C6329">
      <w:r>
        <w:rPr>
          <w:noProof/>
        </w:rPr>
        <w:drawing>
          <wp:anchor distT="0" distB="0" distL="114300" distR="114300" simplePos="0" relativeHeight="251675648" behindDoc="1" locked="0" layoutInCell="1" allowOverlap="1">
            <wp:simplePos x="0" y="0"/>
            <wp:positionH relativeFrom="page">
              <wp:posOffset>561975</wp:posOffset>
            </wp:positionH>
            <wp:positionV relativeFrom="paragraph">
              <wp:posOffset>224790</wp:posOffset>
            </wp:positionV>
            <wp:extent cx="6829425" cy="190500"/>
            <wp:effectExtent l="19050" t="0" r="9525" b="0"/>
            <wp:wrapNone/>
            <wp:docPr id="7" name="Picture 32796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9425" cy="190500"/>
                    </a:xfrm>
                    <a:prstGeom prst="rect">
                      <a:avLst/>
                    </a:prstGeom>
                    <a:noFill/>
                    <a:ln>
                      <a:noFill/>
                    </a:ln>
                  </pic:spPr>
                </pic:pic>
              </a:graphicData>
            </a:graphic>
          </wp:anchor>
        </w:drawing>
      </w:r>
    </w:p>
    <w:p w:rsidR="00F90D46" w:rsidRDefault="00F90D46" w:rsidP="004C6329">
      <w:pPr>
        <w:spacing w:after="0" w:line="240" w:lineRule="auto"/>
        <w:jc w:val="center"/>
      </w:pPr>
    </w:p>
    <w:p w:rsidR="00F90D46" w:rsidRDefault="00F90D46" w:rsidP="004C6329">
      <w:pPr>
        <w:spacing w:after="0" w:line="240" w:lineRule="auto"/>
        <w:jc w:val="center"/>
      </w:pPr>
    </w:p>
    <w:p w:rsidR="00F90D46" w:rsidRDefault="00F90D46" w:rsidP="004C6329">
      <w:pPr>
        <w:spacing w:after="0" w:line="240" w:lineRule="auto"/>
        <w:jc w:val="center"/>
      </w:pPr>
    </w:p>
    <w:p w:rsidR="004C6329" w:rsidRPr="004B7BAB" w:rsidRDefault="004C6329" w:rsidP="00F90D46">
      <w:pPr>
        <w:spacing w:after="0" w:line="240" w:lineRule="auto"/>
        <w:rPr>
          <w:rFonts w:ascii="Diamond" w:hAnsi="Diamond"/>
          <w:b/>
          <w:sz w:val="42"/>
        </w:rPr>
      </w:pPr>
      <w:r w:rsidRPr="004B7BAB">
        <w:rPr>
          <w:rFonts w:ascii="Diamond" w:hAnsi="Diamond"/>
          <w:b/>
          <w:noProof/>
          <w:sz w:val="42"/>
        </w:rPr>
        <w:drawing>
          <wp:anchor distT="0" distB="0" distL="114300" distR="114300" simplePos="0" relativeHeight="251669504" behindDoc="1" locked="0" layoutInCell="1" allowOverlap="1">
            <wp:simplePos x="0" y="0"/>
            <wp:positionH relativeFrom="column">
              <wp:posOffset>19685</wp:posOffset>
            </wp:positionH>
            <wp:positionV relativeFrom="paragraph">
              <wp:posOffset>-140970</wp:posOffset>
            </wp:positionV>
            <wp:extent cx="1244600" cy="1009650"/>
            <wp:effectExtent l="0" t="0" r="0" b="0"/>
            <wp:wrapTight wrapText="bothSides">
              <wp:wrapPolygon edited="0">
                <wp:start x="0" y="0"/>
                <wp:lineTo x="0" y="21192"/>
                <wp:lineTo x="21159" y="21192"/>
                <wp:lineTo x="21159" y="0"/>
                <wp:lineTo x="0" y="0"/>
              </wp:wrapPolygon>
            </wp:wrapTight>
            <wp:docPr id="4" name="Picture 1194681861" descr="BU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 Emblem"/>
                    <pic:cNvPicPr>
                      <a:picLocks noChangeAspect="1" noChangeArrowheads="1"/>
                    </pic:cNvPicPr>
                  </pic:nvPicPr>
                  <pic:blipFill>
                    <a:blip r:embed="rId5" cstate="print"/>
                    <a:srcRect/>
                    <a:stretch>
                      <a:fillRect/>
                    </a:stretch>
                  </pic:blipFill>
                  <pic:spPr bwMode="auto">
                    <a:xfrm>
                      <a:off x="0" y="0"/>
                      <a:ext cx="1244600" cy="1009650"/>
                    </a:xfrm>
                    <a:prstGeom prst="rect">
                      <a:avLst/>
                    </a:prstGeom>
                    <a:noFill/>
                    <a:ln w="9525">
                      <a:noFill/>
                      <a:miter lim="800000"/>
                      <a:headEnd/>
                      <a:tailEnd/>
                    </a:ln>
                  </pic:spPr>
                </pic:pic>
              </a:graphicData>
            </a:graphic>
          </wp:anchor>
        </w:drawing>
      </w:r>
      <w:proofErr w:type="spellStart"/>
      <w:proofErr w:type="gramStart"/>
      <w:r w:rsidRPr="004B7BAB">
        <w:rPr>
          <w:rFonts w:ascii="Diamond" w:hAnsi="Diamond"/>
          <w:b/>
          <w:sz w:val="42"/>
        </w:rPr>
        <w:t>ghujpahh</w:t>
      </w:r>
      <w:proofErr w:type="spellEnd"/>
      <w:proofErr w:type="gramEnd"/>
      <w:r w:rsidRPr="004B7BAB">
        <w:rPr>
          <w:rFonts w:ascii="Diamond" w:hAnsi="Diamond"/>
          <w:b/>
          <w:sz w:val="42"/>
        </w:rPr>
        <w:t xml:space="preserve">; </w:t>
      </w:r>
      <w:proofErr w:type="spellStart"/>
      <w:r w:rsidRPr="004B7BAB">
        <w:rPr>
          <w:rFonts w:ascii="Diamond" w:hAnsi="Diamond"/>
          <w:b/>
          <w:sz w:val="42"/>
        </w:rPr>
        <w:t>gy;fiyf;fHfk</w:t>
      </w:r>
      <w:proofErr w:type="spellEnd"/>
      <w:r w:rsidRPr="004B7BAB">
        <w:rPr>
          <w:rFonts w:ascii="Diamond" w:hAnsi="Diamond"/>
          <w:b/>
          <w:sz w:val="42"/>
        </w:rPr>
        <w:t>;</w:t>
      </w:r>
    </w:p>
    <w:p w:rsidR="00F90D46" w:rsidRDefault="00F90D46" w:rsidP="00F90D46">
      <w:pPr>
        <w:spacing w:after="0" w:line="240" w:lineRule="auto"/>
        <w:rPr>
          <w:rFonts w:ascii="Bahnschrift SemiBold" w:hAnsi="Bahnschrift SemiBold" w:cs="Calibri"/>
          <w:b/>
          <w:sz w:val="30"/>
        </w:rPr>
      </w:pPr>
      <w:r>
        <w:rPr>
          <w:rFonts w:ascii="Bahnschrift SemiBold" w:hAnsi="Bahnschrift SemiBold" w:cs="Calibri"/>
          <w:b/>
          <w:sz w:val="30"/>
        </w:rPr>
        <w:t xml:space="preserve">          </w:t>
      </w:r>
      <w:r w:rsidR="004C6329" w:rsidRPr="00143C58">
        <w:rPr>
          <w:rFonts w:ascii="Bahnschrift SemiBold" w:hAnsi="Bahnschrift SemiBold" w:cs="Calibri"/>
          <w:b/>
          <w:sz w:val="30"/>
        </w:rPr>
        <w:t xml:space="preserve">BHARATHIAR UNIVERSITY </w:t>
      </w:r>
    </w:p>
    <w:p w:rsidR="004C6329" w:rsidRPr="00AB201A" w:rsidRDefault="004C6329" w:rsidP="00F90D46">
      <w:pPr>
        <w:spacing w:after="0" w:line="240" w:lineRule="auto"/>
        <w:rPr>
          <w:rFonts w:ascii="Bahnschrift SemiBold" w:hAnsi="Bahnschrift SemiBold" w:cs="Calibri"/>
          <w:b/>
          <w:sz w:val="30"/>
        </w:rPr>
      </w:pPr>
      <w:r w:rsidRPr="00143C58">
        <w:rPr>
          <w:rFonts w:ascii="Bahnschrift SemiBold" w:hAnsi="Bahnschrift SemiBold" w:cs="Calibri"/>
          <w:b/>
          <w:sz w:val="30"/>
        </w:rPr>
        <w:t>COIMBATO</w:t>
      </w:r>
      <w:r>
        <w:rPr>
          <w:rFonts w:ascii="Bahnschrift SemiBold" w:hAnsi="Bahnschrift SemiBold" w:cs="Calibri"/>
          <w:b/>
          <w:sz w:val="30"/>
        </w:rPr>
        <w:t>RE – 641 046, TAMILNADU, INDIA</w:t>
      </w:r>
    </w:p>
    <w:p w:rsidR="004C6329" w:rsidRPr="00143C58" w:rsidRDefault="004C6329" w:rsidP="004C6329">
      <w:pPr>
        <w:spacing w:after="0" w:line="240" w:lineRule="auto"/>
        <w:jc w:val="center"/>
        <w:rPr>
          <w:rFonts w:ascii="Bahnschrift SemiBold" w:hAnsi="Bahnschrift SemiBold" w:cs="Calibri"/>
          <w:b/>
          <w:sz w:val="4"/>
        </w:rPr>
      </w:pPr>
    </w:p>
    <w:tbl>
      <w:tblPr>
        <w:tblW w:w="11070" w:type="dxa"/>
        <w:tblInd w:w="-8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7"/>
        <w:gridCol w:w="3960"/>
        <w:gridCol w:w="5273"/>
      </w:tblGrid>
      <w:tr w:rsidR="004C6329" w:rsidTr="007C4AF3">
        <w:tc>
          <w:tcPr>
            <w:tcW w:w="1837" w:type="dxa"/>
            <w:tcBorders>
              <w:top w:val="single" w:sz="4" w:space="0" w:color="auto"/>
              <w:left w:val="nil"/>
              <w:bottom w:val="single" w:sz="4" w:space="0" w:color="auto"/>
              <w:right w:val="single" w:sz="4" w:space="0" w:color="auto"/>
            </w:tcBorders>
          </w:tcPr>
          <w:p w:rsidR="004C6329" w:rsidRDefault="004C6329" w:rsidP="007C4AF3">
            <w:pPr>
              <w:spacing w:line="240" w:lineRule="auto"/>
              <w:ind w:right="-108"/>
            </w:pPr>
            <w:r w:rsidRPr="000563D1">
              <w:rPr>
                <w:rFonts w:ascii="Lucida Bright" w:hAnsi="Lucida Bright"/>
                <w:b/>
                <w:sz w:val="18"/>
              </w:rPr>
              <w:t xml:space="preserve">State University   </w:t>
            </w:r>
          </w:p>
        </w:tc>
        <w:tc>
          <w:tcPr>
            <w:tcW w:w="3960" w:type="dxa"/>
            <w:tcBorders>
              <w:left w:val="single" w:sz="4" w:space="0" w:color="auto"/>
            </w:tcBorders>
          </w:tcPr>
          <w:p w:rsidR="004C6329" w:rsidRDefault="004C6329" w:rsidP="007C4AF3">
            <w:pPr>
              <w:spacing w:line="240" w:lineRule="auto"/>
              <w:jc w:val="center"/>
            </w:pPr>
            <w:r w:rsidRPr="000563D1">
              <w:rPr>
                <w:rFonts w:ascii="Lucida Bright" w:hAnsi="Lucida Bright"/>
                <w:b/>
                <w:sz w:val="18"/>
              </w:rPr>
              <w:t>Accredited with “A</w:t>
            </w:r>
            <w:r>
              <w:rPr>
                <w:rFonts w:ascii="Lucida Bright" w:hAnsi="Lucida Bright"/>
                <w:b/>
                <w:sz w:val="18"/>
              </w:rPr>
              <w:t>++</w:t>
            </w:r>
            <w:r w:rsidRPr="000563D1">
              <w:rPr>
                <w:rFonts w:ascii="Lucida Bright" w:hAnsi="Lucida Bright"/>
                <w:b/>
                <w:sz w:val="18"/>
              </w:rPr>
              <w:t>” Grade by NAAC</w:t>
            </w:r>
          </w:p>
        </w:tc>
        <w:tc>
          <w:tcPr>
            <w:tcW w:w="5273" w:type="dxa"/>
            <w:tcBorders>
              <w:right w:val="nil"/>
            </w:tcBorders>
          </w:tcPr>
          <w:p w:rsidR="004C6329" w:rsidRDefault="004C6329" w:rsidP="007C4AF3">
            <w:pPr>
              <w:spacing w:line="240" w:lineRule="auto"/>
              <w:ind w:right="-378"/>
            </w:pPr>
            <w:r>
              <w:rPr>
                <w:rFonts w:ascii="Lucida Bright" w:hAnsi="Lucida Bright"/>
                <w:b/>
                <w:sz w:val="18"/>
              </w:rPr>
              <w:t>Ranked 21</w:t>
            </w:r>
            <w:r w:rsidRPr="008A484E">
              <w:rPr>
                <w:rFonts w:ascii="Lucida Bright" w:hAnsi="Lucida Bright"/>
                <w:b/>
                <w:sz w:val="18"/>
                <w:vertAlign w:val="superscript"/>
              </w:rPr>
              <w:t>st</w:t>
            </w:r>
            <w:r w:rsidRPr="000563D1">
              <w:rPr>
                <w:rFonts w:ascii="Lucida Bright" w:hAnsi="Lucida Bright"/>
                <w:b/>
                <w:sz w:val="18"/>
              </w:rPr>
              <w:t xml:space="preserve"> among Indian Universities by </w:t>
            </w:r>
            <w:proofErr w:type="spellStart"/>
            <w:r w:rsidRPr="000563D1">
              <w:rPr>
                <w:rFonts w:ascii="Lucida Bright" w:hAnsi="Lucida Bright"/>
                <w:b/>
                <w:sz w:val="18"/>
              </w:rPr>
              <w:t>M</w:t>
            </w:r>
            <w:r>
              <w:rPr>
                <w:rFonts w:ascii="Lucida Bright" w:hAnsi="Lucida Bright"/>
                <w:b/>
                <w:sz w:val="18"/>
              </w:rPr>
              <w:t>oE</w:t>
            </w:r>
            <w:proofErr w:type="spellEnd"/>
            <w:r w:rsidRPr="000563D1">
              <w:rPr>
                <w:rFonts w:ascii="Lucida Bright" w:hAnsi="Lucida Bright"/>
                <w:b/>
                <w:sz w:val="18"/>
              </w:rPr>
              <w:t>-NIRF</w:t>
            </w:r>
          </w:p>
        </w:tc>
      </w:tr>
    </w:tbl>
    <w:p w:rsidR="004C6329" w:rsidRPr="004C6329" w:rsidRDefault="004C6329" w:rsidP="004C6329"/>
    <w:p w:rsidR="00A5138E" w:rsidRPr="009A6EFA" w:rsidRDefault="00A5138E" w:rsidP="00A5138E">
      <w:pPr>
        <w:pStyle w:val="Heading7"/>
        <w:ind w:right="27"/>
        <w:rPr>
          <w:rFonts w:asciiTheme="majorHAnsi" w:hAnsiTheme="majorHAnsi" w:cs="Arial"/>
          <w:sz w:val="23"/>
          <w:szCs w:val="23"/>
          <w:u w:val="single"/>
        </w:rPr>
      </w:pPr>
      <w:proofErr w:type="gramStart"/>
      <w:r w:rsidRPr="009A6EFA">
        <w:rPr>
          <w:rFonts w:asciiTheme="majorHAnsi" w:hAnsiTheme="majorHAnsi" w:cs="Arial"/>
          <w:sz w:val="23"/>
          <w:szCs w:val="23"/>
          <w:u w:val="single"/>
        </w:rPr>
        <w:t>e-TENDER</w:t>
      </w:r>
      <w:proofErr w:type="gramEnd"/>
      <w:r w:rsidRPr="009A6EFA">
        <w:rPr>
          <w:rFonts w:asciiTheme="majorHAnsi" w:hAnsiTheme="majorHAnsi" w:cs="Arial"/>
          <w:sz w:val="23"/>
          <w:szCs w:val="23"/>
          <w:u w:val="single"/>
        </w:rPr>
        <w:t xml:space="preserve"> NOTICE</w:t>
      </w:r>
    </w:p>
    <w:p w:rsidR="00A5138E" w:rsidRPr="009A6EFA" w:rsidRDefault="00A5138E" w:rsidP="00A5138E">
      <w:pPr>
        <w:rPr>
          <w:rFonts w:asciiTheme="majorHAnsi" w:hAnsiTheme="majorHAnsi"/>
          <w:sz w:val="23"/>
          <w:szCs w:val="23"/>
        </w:rPr>
      </w:pPr>
    </w:p>
    <w:p w:rsidR="00A5138E" w:rsidRPr="009A6EFA" w:rsidRDefault="00A5138E" w:rsidP="00A5138E">
      <w:pPr>
        <w:rPr>
          <w:rFonts w:asciiTheme="majorHAnsi" w:hAnsiTheme="majorHAnsi"/>
          <w:sz w:val="23"/>
          <w:szCs w:val="23"/>
        </w:rPr>
      </w:pPr>
    </w:p>
    <w:p w:rsidR="00A5138E" w:rsidRDefault="00A5138E" w:rsidP="00A5138E">
      <w:pPr>
        <w:pStyle w:val="Heading7"/>
        <w:ind w:right="-563"/>
        <w:jc w:val="left"/>
        <w:rPr>
          <w:rFonts w:ascii="Cambria" w:hAnsi="Cambria" w:cs="Arial"/>
          <w:sz w:val="23"/>
          <w:szCs w:val="23"/>
        </w:rPr>
      </w:pPr>
      <w:r w:rsidRPr="00E369B1">
        <w:rPr>
          <w:rFonts w:ascii="Cambria" w:hAnsi="Cambria" w:cs="Arial"/>
          <w:sz w:val="23"/>
          <w:szCs w:val="23"/>
        </w:rPr>
        <w:t xml:space="preserve">E-Tender Notice No: </w:t>
      </w:r>
      <w:r>
        <w:rPr>
          <w:rFonts w:ascii="Cambria" w:hAnsi="Cambria" w:cs="Arial"/>
          <w:sz w:val="23"/>
          <w:szCs w:val="23"/>
        </w:rPr>
        <w:t xml:space="preserve">C7/CRTD/TANSCHE/Chemistry/3413/2024           </w:t>
      </w:r>
      <w:r w:rsidRPr="00E369B1">
        <w:rPr>
          <w:rFonts w:ascii="Cambria" w:hAnsi="Cambria" w:cs="Arial"/>
          <w:sz w:val="23"/>
          <w:szCs w:val="23"/>
        </w:rPr>
        <w:t xml:space="preserve">Date: </w:t>
      </w:r>
      <w:r>
        <w:rPr>
          <w:rFonts w:ascii="Cambria" w:hAnsi="Cambria" w:cs="Arial"/>
          <w:sz w:val="23"/>
          <w:szCs w:val="23"/>
        </w:rPr>
        <w:t>07.03.2024</w:t>
      </w:r>
    </w:p>
    <w:p w:rsidR="00A5138E" w:rsidRPr="00323255" w:rsidRDefault="00A5138E" w:rsidP="00A5138E"/>
    <w:p w:rsidR="00A5138E" w:rsidRPr="009A6EFA" w:rsidRDefault="00437ED3" w:rsidP="00A5138E">
      <w:pPr>
        <w:pStyle w:val="Heading7"/>
        <w:spacing w:line="360" w:lineRule="auto"/>
        <w:ind w:right="27"/>
        <w:jc w:val="both"/>
        <w:rPr>
          <w:rFonts w:asciiTheme="majorHAnsi" w:hAnsiTheme="majorHAnsi" w:cs="Arial"/>
          <w:bCs/>
          <w:sz w:val="23"/>
          <w:szCs w:val="23"/>
        </w:rPr>
      </w:pPr>
      <w:r w:rsidRPr="00437ED3">
        <w:rPr>
          <w:rFonts w:asciiTheme="majorHAnsi" w:hAnsiTheme="majorHAnsi"/>
          <w:noProof/>
          <w:sz w:val="23"/>
          <w:szCs w:val="23"/>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0" type="#_x0000_t13" style="position:absolute;left:0;text-align:left;margin-left:309.05pt;margin-top:26.7pt;width:16.3pt;height:4.2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" adj="18829" fillcolor="#4f81bd" strokecolor="#385d8a" strokeweight="2pt"/>
        </w:pict>
      </w:r>
      <w:r w:rsidRPr="00437ED3">
        <w:rPr>
          <w:rFonts w:asciiTheme="majorHAnsi" w:hAnsiTheme="majorHAnsi"/>
          <w:noProof/>
          <w:sz w:val="23"/>
          <w:szCs w:val="23"/>
        </w:rPr>
        <w:pict>
          <v:shape id="_x0000_s1031" type="#_x0000_t13" style="position:absolute;left:0;text-align:left;margin-left:155.35pt;margin-top:27.9pt;width:16.3pt;height:4.2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" adj="18829" fillcolor="#4f81bd" strokecolor="#385d8a" strokeweight="2pt"/>
        </w:pict>
      </w:r>
      <w:r w:rsidR="00A5138E" w:rsidRPr="009A6EFA">
        <w:rPr>
          <w:rFonts w:asciiTheme="majorHAnsi" w:hAnsiTheme="majorHAnsi" w:cs="Arial"/>
          <w:b w:val="0"/>
          <w:sz w:val="23"/>
          <w:szCs w:val="23"/>
        </w:rPr>
        <w:tab/>
        <w:t xml:space="preserve">Online bids are invited through Tamil Nadu Government e-procurement portal website </w:t>
      </w:r>
      <w:hyperlink r:id="rId9" w:history="1">
        <w:r w:rsidR="00A5138E" w:rsidRPr="009A6EFA">
          <w:rPr>
            <w:rStyle w:val="Hyperlink"/>
            <w:rFonts w:asciiTheme="majorHAnsi" w:hAnsiTheme="majorHAnsi" w:cs="Arial"/>
            <w:b w:val="0"/>
            <w:sz w:val="23"/>
            <w:szCs w:val="23"/>
          </w:rPr>
          <w:t>www.tntenders.gov.in</w:t>
        </w:r>
      </w:hyperlink>
      <w:r w:rsidR="00A5138E" w:rsidRPr="009A6EFA">
        <w:rPr>
          <w:rFonts w:asciiTheme="majorHAnsi" w:hAnsiTheme="majorHAnsi" w:cs="Arial"/>
          <w:b w:val="0"/>
          <w:sz w:val="23"/>
          <w:szCs w:val="23"/>
        </w:rPr>
        <w:t xml:space="preserve">      Tenders by Organization       Higher Education for the </w:t>
      </w:r>
      <w:r w:rsidR="00A5138E" w:rsidRPr="009A6EFA">
        <w:rPr>
          <w:rFonts w:asciiTheme="majorHAnsi" w:hAnsiTheme="majorHAnsi" w:cs="Arial"/>
          <w:bCs/>
          <w:sz w:val="23"/>
          <w:szCs w:val="23"/>
        </w:rPr>
        <w:t xml:space="preserve">Purchase of </w:t>
      </w:r>
      <w:r w:rsidR="00A5138E">
        <w:rPr>
          <w:rFonts w:asciiTheme="majorHAnsi" w:hAnsiTheme="majorHAnsi" w:cs="Arial"/>
          <w:bCs/>
          <w:sz w:val="23"/>
          <w:szCs w:val="23"/>
        </w:rPr>
        <w:t xml:space="preserve">1 No. of </w:t>
      </w:r>
      <w:r w:rsidR="00A5138E">
        <w:rPr>
          <w:rFonts w:ascii="Cambria" w:hAnsi="Cambria" w:cs="Arial"/>
          <w:bCs/>
          <w:sz w:val="23"/>
          <w:szCs w:val="23"/>
        </w:rPr>
        <w:t xml:space="preserve">Water </w:t>
      </w:r>
      <w:proofErr w:type="spellStart"/>
      <w:r w:rsidR="00A5138E">
        <w:rPr>
          <w:rFonts w:ascii="Cambria" w:hAnsi="Cambria" w:cs="Arial"/>
          <w:bCs/>
          <w:sz w:val="23"/>
          <w:szCs w:val="23"/>
        </w:rPr>
        <w:t>desalinator</w:t>
      </w:r>
      <w:proofErr w:type="spellEnd"/>
      <w:r w:rsidR="00A5138E">
        <w:rPr>
          <w:rFonts w:ascii="Cambria" w:hAnsi="Cambria" w:cs="Arial"/>
          <w:bCs/>
          <w:sz w:val="23"/>
          <w:szCs w:val="23"/>
        </w:rPr>
        <w:t xml:space="preserve"> 7 lit capacity and its accessories</w:t>
      </w:r>
      <w:r w:rsidR="00A5138E">
        <w:rPr>
          <w:rFonts w:asciiTheme="majorHAnsi" w:hAnsiTheme="majorHAnsi" w:cs="Arial"/>
          <w:bCs/>
          <w:sz w:val="23"/>
          <w:szCs w:val="23"/>
        </w:rPr>
        <w:t>” for</w:t>
      </w:r>
      <w:r w:rsidR="00A5138E" w:rsidRPr="009A6EFA">
        <w:rPr>
          <w:rFonts w:asciiTheme="majorHAnsi" w:hAnsiTheme="majorHAnsi" w:cs="Arial"/>
          <w:bCs/>
          <w:sz w:val="23"/>
          <w:szCs w:val="23"/>
        </w:rPr>
        <w:t xml:space="preserve"> the </w:t>
      </w:r>
      <w:r w:rsidR="00A5138E">
        <w:rPr>
          <w:rFonts w:asciiTheme="majorHAnsi" w:hAnsiTheme="majorHAnsi" w:cs="Arial"/>
          <w:bCs/>
          <w:sz w:val="23"/>
          <w:szCs w:val="23"/>
        </w:rPr>
        <w:t xml:space="preserve">Department of </w:t>
      </w:r>
      <w:r w:rsidR="00A5138E">
        <w:rPr>
          <w:rFonts w:ascii="Cambria" w:hAnsi="Cambria" w:cs="Arial"/>
          <w:sz w:val="23"/>
          <w:szCs w:val="23"/>
        </w:rPr>
        <w:t>Chemistry</w:t>
      </w:r>
      <w:r w:rsidR="00A5138E" w:rsidRPr="009A6EFA">
        <w:rPr>
          <w:rFonts w:asciiTheme="majorHAnsi" w:hAnsiTheme="majorHAnsi" w:cs="Arial"/>
          <w:bCs/>
          <w:sz w:val="23"/>
          <w:szCs w:val="23"/>
        </w:rPr>
        <w:t xml:space="preserve">, </w:t>
      </w:r>
      <w:proofErr w:type="spellStart"/>
      <w:r w:rsidR="00A5138E" w:rsidRPr="009A6EFA">
        <w:rPr>
          <w:rFonts w:asciiTheme="majorHAnsi" w:hAnsiTheme="majorHAnsi" w:cs="Arial"/>
          <w:bCs/>
          <w:sz w:val="23"/>
          <w:szCs w:val="23"/>
        </w:rPr>
        <w:t>Bharathiar</w:t>
      </w:r>
      <w:proofErr w:type="spellEnd"/>
      <w:r w:rsidR="00A5138E" w:rsidRPr="009A6EFA">
        <w:rPr>
          <w:rFonts w:asciiTheme="majorHAnsi" w:hAnsiTheme="majorHAnsi" w:cs="Arial"/>
          <w:bCs/>
          <w:sz w:val="23"/>
          <w:szCs w:val="23"/>
        </w:rPr>
        <w:t xml:space="preserve"> University, Coimbatore.</w:t>
      </w:r>
    </w:p>
    <w:p w:rsidR="00A5138E" w:rsidRPr="009A6EFA" w:rsidRDefault="00A5138E" w:rsidP="00A5138E">
      <w:pPr>
        <w:rPr>
          <w:rFonts w:asciiTheme="majorHAnsi" w:hAnsiTheme="majorHAnsi"/>
          <w:sz w:val="23"/>
          <w:szCs w:val="23"/>
        </w:rPr>
      </w:pPr>
    </w:p>
    <w:p w:rsidR="00A5138E" w:rsidRPr="009A6EFA" w:rsidRDefault="00A5138E" w:rsidP="00A5138E">
      <w:pPr>
        <w:spacing w:line="480" w:lineRule="auto"/>
        <w:ind w:firstLine="720"/>
        <w:rPr>
          <w:rFonts w:asciiTheme="majorHAnsi" w:hAnsiTheme="majorHAnsi"/>
          <w:sz w:val="23"/>
          <w:szCs w:val="23"/>
        </w:rPr>
      </w:pPr>
      <w:r w:rsidRPr="009A6EFA">
        <w:rPr>
          <w:rFonts w:asciiTheme="majorHAnsi" w:hAnsiTheme="majorHAnsi"/>
          <w:sz w:val="23"/>
          <w:szCs w:val="23"/>
        </w:rPr>
        <w:t xml:space="preserve">The Tender documents can be downloaded from </w:t>
      </w:r>
      <w:r>
        <w:rPr>
          <w:rFonts w:asciiTheme="majorHAnsi" w:hAnsiTheme="majorHAnsi"/>
          <w:sz w:val="23"/>
          <w:szCs w:val="23"/>
        </w:rPr>
        <w:t>07.03</w:t>
      </w:r>
      <w:r w:rsidRPr="009A6EFA">
        <w:rPr>
          <w:rFonts w:asciiTheme="majorHAnsi" w:hAnsiTheme="majorHAnsi"/>
          <w:sz w:val="23"/>
          <w:szCs w:val="23"/>
        </w:rPr>
        <w:t>.202</w:t>
      </w:r>
      <w:r>
        <w:rPr>
          <w:rFonts w:asciiTheme="majorHAnsi" w:hAnsiTheme="majorHAnsi"/>
          <w:sz w:val="23"/>
          <w:szCs w:val="23"/>
        </w:rPr>
        <w:t>4</w:t>
      </w:r>
      <w:r w:rsidRPr="009A6EFA">
        <w:rPr>
          <w:rFonts w:asciiTheme="majorHAnsi" w:hAnsiTheme="majorHAnsi"/>
          <w:sz w:val="23"/>
          <w:szCs w:val="23"/>
        </w:rPr>
        <w:t xml:space="preserve">. Bid submission will be started on </w:t>
      </w:r>
      <w:r>
        <w:rPr>
          <w:rFonts w:asciiTheme="majorHAnsi" w:hAnsiTheme="majorHAnsi"/>
          <w:sz w:val="23"/>
          <w:szCs w:val="23"/>
        </w:rPr>
        <w:t>07.03.2024</w:t>
      </w:r>
      <w:r w:rsidRPr="009A6EFA">
        <w:rPr>
          <w:rFonts w:asciiTheme="majorHAnsi" w:hAnsiTheme="majorHAnsi"/>
          <w:sz w:val="23"/>
          <w:szCs w:val="23"/>
        </w:rPr>
        <w:t xml:space="preserve"> and will be closed on </w:t>
      </w:r>
      <w:r>
        <w:rPr>
          <w:rFonts w:asciiTheme="majorHAnsi" w:hAnsiTheme="majorHAnsi"/>
          <w:sz w:val="23"/>
          <w:szCs w:val="23"/>
        </w:rPr>
        <w:t>21.03</w:t>
      </w:r>
      <w:r w:rsidRPr="009A6EFA">
        <w:rPr>
          <w:rFonts w:asciiTheme="majorHAnsi" w:hAnsiTheme="majorHAnsi"/>
          <w:sz w:val="23"/>
          <w:szCs w:val="23"/>
        </w:rPr>
        <w:t>.202</w:t>
      </w:r>
      <w:r>
        <w:rPr>
          <w:rFonts w:asciiTheme="majorHAnsi" w:hAnsiTheme="majorHAnsi"/>
          <w:sz w:val="23"/>
          <w:szCs w:val="23"/>
        </w:rPr>
        <w:t>4</w:t>
      </w:r>
      <w:r w:rsidRPr="009A6EFA">
        <w:rPr>
          <w:rFonts w:asciiTheme="majorHAnsi" w:hAnsiTheme="majorHAnsi"/>
          <w:sz w:val="23"/>
          <w:szCs w:val="23"/>
        </w:rPr>
        <w:t xml:space="preserve"> @ </w:t>
      </w:r>
      <w:r>
        <w:rPr>
          <w:rFonts w:asciiTheme="majorHAnsi" w:hAnsiTheme="majorHAnsi"/>
          <w:sz w:val="23"/>
          <w:szCs w:val="23"/>
        </w:rPr>
        <w:t>3.00 pm</w:t>
      </w:r>
      <w:r w:rsidRPr="009A6EFA">
        <w:rPr>
          <w:rFonts w:asciiTheme="majorHAnsi" w:hAnsiTheme="majorHAnsi"/>
          <w:sz w:val="23"/>
          <w:szCs w:val="23"/>
        </w:rPr>
        <w:t>.</w:t>
      </w:r>
    </w:p>
    <w:p w:rsidR="00A5138E" w:rsidRPr="009A6EFA" w:rsidRDefault="00A5138E" w:rsidP="00A5138E">
      <w:pPr>
        <w:rPr>
          <w:rFonts w:asciiTheme="majorHAnsi" w:hAnsiTheme="majorHAnsi"/>
          <w:color w:val="000000" w:themeColor="text1"/>
          <w:sz w:val="23"/>
          <w:szCs w:val="23"/>
        </w:rPr>
      </w:pPr>
    </w:p>
    <w:p w:rsidR="00A5138E" w:rsidRPr="009A6EFA" w:rsidRDefault="00A5138E" w:rsidP="00A5138E">
      <w:pPr>
        <w:rPr>
          <w:rFonts w:asciiTheme="majorHAnsi" w:hAnsiTheme="majorHAnsi"/>
          <w:sz w:val="23"/>
          <w:szCs w:val="23"/>
        </w:rPr>
      </w:pPr>
    </w:p>
    <w:p w:rsidR="00A5138E" w:rsidRPr="009A6EFA" w:rsidRDefault="00A5138E" w:rsidP="00A5138E">
      <w:pPr>
        <w:rPr>
          <w:rFonts w:asciiTheme="majorHAnsi" w:hAnsiTheme="majorHAnsi"/>
          <w:sz w:val="23"/>
          <w:szCs w:val="23"/>
        </w:rPr>
      </w:pPr>
    </w:p>
    <w:p w:rsidR="00A5138E" w:rsidRPr="009A6EFA" w:rsidRDefault="00A5138E" w:rsidP="00A5138E">
      <w:pPr>
        <w:ind w:left="7200"/>
        <w:rPr>
          <w:rFonts w:asciiTheme="majorHAnsi" w:hAnsiTheme="majorHAnsi"/>
          <w:b/>
          <w:bCs/>
          <w:sz w:val="23"/>
          <w:szCs w:val="23"/>
        </w:rPr>
      </w:pPr>
      <w:r w:rsidRPr="009A6EFA">
        <w:rPr>
          <w:rFonts w:asciiTheme="majorHAnsi" w:hAnsiTheme="majorHAnsi"/>
          <w:b/>
          <w:bCs/>
          <w:sz w:val="23"/>
          <w:szCs w:val="23"/>
        </w:rPr>
        <w:t xml:space="preserve">REGISTRAR </w:t>
      </w:r>
      <w:proofErr w:type="spellStart"/>
      <w:r w:rsidRPr="009A6EFA">
        <w:rPr>
          <w:rFonts w:asciiTheme="majorHAnsi" w:hAnsiTheme="majorHAnsi"/>
          <w:b/>
          <w:bCs/>
          <w:sz w:val="23"/>
          <w:szCs w:val="23"/>
        </w:rPr>
        <w:t>i/c</w:t>
      </w:r>
      <w:proofErr w:type="spellEnd"/>
    </w:p>
    <w:p w:rsidR="00A5138E" w:rsidRPr="009A6EFA" w:rsidRDefault="00A5138E" w:rsidP="00A5138E">
      <w:pPr>
        <w:ind w:left="7200"/>
        <w:rPr>
          <w:rFonts w:asciiTheme="majorHAnsi" w:hAnsiTheme="majorHAnsi"/>
          <w:sz w:val="23"/>
          <w:szCs w:val="23"/>
        </w:rPr>
      </w:pPr>
    </w:p>
    <w:p w:rsidR="00A5138E" w:rsidRPr="009A6EFA" w:rsidRDefault="00A5138E" w:rsidP="00A5138E">
      <w:pPr>
        <w:ind w:right="-46"/>
        <w:rPr>
          <w:rFonts w:asciiTheme="majorHAnsi" w:hAnsiTheme="majorHAnsi"/>
          <w:sz w:val="23"/>
          <w:szCs w:val="23"/>
        </w:rPr>
      </w:pPr>
      <w:r w:rsidRPr="009A6EFA">
        <w:rPr>
          <w:rFonts w:asciiTheme="majorHAnsi" w:hAnsiTheme="majorHAnsi"/>
          <w:sz w:val="23"/>
          <w:szCs w:val="23"/>
        </w:rPr>
        <w:t>Copy to: 1. The</w:t>
      </w:r>
      <w:r>
        <w:rPr>
          <w:rFonts w:asciiTheme="majorHAnsi" w:hAnsiTheme="majorHAnsi"/>
          <w:sz w:val="23"/>
          <w:szCs w:val="23"/>
        </w:rPr>
        <w:t xml:space="preserve"> Head of the Department, Dept of </w:t>
      </w:r>
      <w:proofErr w:type="spellStart"/>
      <w:r>
        <w:rPr>
          <w:rFonts w:asciiTheme="majorHAnsi" w:hAnsiTheme="majorHAnsi"/>
          <w:sz w:val="23"/>
          <w:szCs w:val="23"/>
        </w:rPr>
        <w:t>Chemistry</w:t>
      </w:r>
      <w:proofErr w:type="gramStart"/>
      <w:r>
        <w:rPr>
          <w:rFonts w:asciiTheme="majorHAnsi" w:hAnsiTheme="majorHAnsi"/>
          <w:sz w:val="23"/>
          <w:szCs w:val="23"/>
        </w:rPr>
        <w:t>,BU</w:t>
      </w:r>
      <w:proofErr w:type="spellEnd"/>
      <w:proofErr w:type="gramEnd"/>
      <w:r>
        <w:rPr>
          <w:rFonts w:asciiTheme="majorHAnsi" w:hAnsiTheme="majorHAnsi"/>
          <w:sz w:val="23"/>
          <w:szCs w:val="23"/>
        </w:rPr>
        <w:t>.</w:t>
      </w:r>
    </w:p>
    <w:p w:rsidR="00A5138E" w:rsidRDefault="00A5138E" w:rsidP="00A5138E">
      <w:pPr>
        <w:ind w:right="-46"/>
        <w:rPr>
          <w:rFonts w:asciiTheme="majorHAnsi" w:hAnsiTheme="majorHAnsi"/>
          <w:sz w:val="23"/>
          <w:szCs w:val="23"/>
        </w:rPr>
      </w:pPr>
      <w:r w:rsidRPr="009A6EFA">
        <w:rPr>
          <w:rFonts w:asciiTheme="majorHAnsi" w:hAnsiTheme="majorHAnsi"/>
          <w:sz w:val="23"/>
          <w:szCs w:val="23"/>
        </w:rPr>
        <w:t xml:space="preserve"> 2. The Finance Officer, BU.</w:t>
      </w:r>
    </w:p>
    <w:p w:rsidR="00A5138E" w:rsidRPr="009A6EFA" w:rsidRDefault="00A5138E" w:rsidP="00A5138E">
      <w:pPr>
        <w:ind w:right="-46"/>
        <w:rPr>
          <w:rFonts w:asciiTheme="majorHAnsi" w:hAnsiTheme="majorHAnsi"/>
          <w:sz w:val="23"/>
          <w:szCs w:val="23"/>
        </w:rPr>
      </w:pPr>
      <w:r>
        <w:rPr>
          <w:rFonts w:asciiTheme="majorHAnsi" w:hAnsiTheme="majorHAnsi"/>
          <w:sz w:val="23"/>
          <w:szCs w:val="23"/>
        </w:rPr>
        <w:t xml:space="preserve">3. </w:t>
      </w:r>
      <w:proofErr w:type="spellStart"/>
      <w:r>
        <w:rPr>
          <w:rFonts w:asciiTheme="majorHAnsi" w:hAnsiTheme="majorHAnsi"/>
          <w:sz w:val="23"/>
          <w:szCs w:val="23"/>
        </w:rPr>
        <w:t>Dr.T.Selvaraju</w:t>
      </w:r>
      <w:proofErr w:type="spellEnd"/>
      <w:r>
        <w:rPr>
          <w:rFonts w:asciiTheme="majorHAnsi" w:hAnsiTheme="majorHAnsi"/>
          <w:sz w:val="23"/>
          <w:szCs w:val="23"/>
        </w:rPr>
        <w:t xml:space="preserve">, Associate </w:t>
      </w:r>
      <w:proofErr w:type="spellStart"/>
      <w:r>
        <w:rPr>
          <w:rFonts w:asciiTheme="majorHAnsi" w:hAnsiTheme="majorHAnsi"/>
          <w:sz w:val="23"/>
          <w:szCs w:val="23"/>
        </w:rPr>
        <w:t>Professor</w:t>
      </w:r>
      <w:proofErr w:type="gramStart"/>
      <w:r>
        <w:rPr>
          <w:rFonts w:asciiTheme="majorHAnsi" w:hAnsiTheme="majorHAnsi"/>
          <w:sz w:val="23"/>
          <w:szCs w:val="23"/>
        </w:rPr>
        <w:t>,Dept</w:t>
      </w:r>
      <w:proofErr w:type="spellEnd"/>
      <w:proofErr w:type="gramEnd"/>
      <w:r>
        <w:rPr>
          <w:rFonts w:asciiTheme="majorHAnsi" w:hAnsiTheme="majorHAnsi"/>
          <w:sz w:val="23"/>
          <w:szCs w:val="23"/>
        </w:rPr>
        <w:t xml:space="preserve">. of Chemistry. </w:t>
      </w:r>
    </w:p>
    <w:p w:rsidR="00A5138E" w:rsidRPr="009A6EFA" w:rsidRDefault="00A5138E" w:rsidP="00A5138E">
      <w:pPr>
        <w:ind w:right="-563"/>
        <w:rPr>
          <w:rFonts w:asciiTheme="majorHAnsi" w:hAnsiTheme="majorHAnsi"/>
          <w:sz w:val="23"/>
          <w:szCs w:val="23"/>
        </w:rPr>
      </w:pPr>
      <w:r w:rsidRPr="009A6EFA">
        <w:rPr>
          <w:rFonts w:asciiTheme="majorHAnsi" w:hAnsiTheme="majorHAnsi"/>
          <w:sz w:val="23"/>
          <w:szCs w:val="23"/>
        </w:rPr>
        <w:t xml:space="preserve"> 3. The In-charge, Centre for Internet and Website Services, BU – with a request to host</w:t>
      </w:r>
    </w:p>
    <w:p w:rsidR="00A5138E" w:rsidRPr="009A6EFA" w:rsidRDefault="00A5138E" w:rsidP="00A5138E">
      <w:pPr>
        <w:ind w:right="-563"/>
        <w:rPr>
          <w:rFonts w:asciiTheme="majorHAnsi" w:hAnsiTheme="majorHAnsi"/>
          <w:sz w:val="23"/>
          <w:szCs w:val="23"/>
        </w:rPr>
      </w:pPr>
      <w:r w:rsidRPr="009A6EFA">
        <w:rPr>
          <w:rFonts w:asciiTheme="majorHAnsi" w:hAnsiTheme="majorHAnsi"/>
          <w:sz w:val="23"/>
          <w:szCs w:val="23"/>
        </w:rPr>
        <w:t xml:space="preserve">                                                                                                </w:t>
      </w:r>
      <w:proofErr w:type="gramStart"/>
      <w:r w:rsidRPr="009A6EFA">
        <w:rPr>
          <w:rFonts w:asciiTheme="majorHAnsi" w:hAnsiTheme="majorHAnsi"/>
          <w:sz w:val="23"/>
          <w:szCs w:val="23"/>
        </w:rPr>
        <w:t>the</w:t>
      </w:r>
      <w:proofErr w:type="gramEnd"/>
      <w:r w:rsidRPr="009A6EFA">
        <w:rPr>
          <w:rFonts w:asciiTheme="majorHAnsi" w:hAnsiTheme="majorHAnsi"/>
          <w:sz w:val="23"/>
          <w:szCs w:val="23"/>
        </w:rPr>
        <w:t xml:space="preserve"> above in the University website.</w:t>
      </w:r>
    </w:p>
    <w:p w:rsidR="00A5138E" w:rsidRPr="009A6EFA" w:rsidRDefault="00A5138E" w:rsidP="00A5138E">
      <w:pPr>
        <w:pStyle w:val="ListParagraph"/>
        <w:ind w:right="4"/>
        <w:jc w:val="right"/>
        <w:rPr>
          <w:rFonts w:asciiTheme="majorHAnsi" w:hAnsiTheme="majorHAnsi"/>
          <w:b/>
          <w:sz w:val="23"/>
          <w:szCs w:val="23"/>
        </w:rPr>
      </w:pPr>
    </w:p>
    <w:p w:rsidR="00A5138E" w:rsidRDefault="00A5138E" w:rsidP="00A5138E">
      <w:pPr>
        <w:rPr>
          <w:rFonts w:asciiTheme="majorHAnsi" w:hAnsiTheme="majorHAnsi"/>
          <w:b/>
          <w:sz w:val="23"/>
          <w:szCs w:val="23"/>
        </w:rPr>
      </w:pPr>
    </w:p>
    <w:p w:rsidR="00A5138E" w:rsidRDefault="00A5138E" w:rsidP="00A5138E">
      <w:pPr>
        <w:rPr>
          <w:rFonts w:asciiTheme="majorHAnsi" w:hAnsiTheme="majorHAnsi"/>
          <w:b/>
          <w:sz w:val="23"/>
          <w:szCs w:val="23"/>
        </w:rPr>
      </w:pPr>
    </w:p>
    <w:p w:rsidR="00A5138E" w:rsidRDefault="00A5138E" w:rsidP="00A5138E">
      <w:pPr>
        <w:rPr>
          <w:rFonts w:asciiTheme="majorHAnsi" w:hAnsiTheme="majorHAnsi"/>
          <w:b/>
          <w:sz w:val="23"/>
          <w:szCs w:val="23"/>
        </w:rPr>
      </w:pPr>
    </w:p>
    <w:p w:rsidR="00A5138E" w:rsidRDefault="004C6329" w:rsidP="00A5138E">
      <w:pPr>
        <w:rPr>
          <w:rFonts w:asciiTheme="majorHAnsi" w:hAnsiTheme="majorHAnsi"/>
          <w:b/>
          <w:sz w:val="23"/>
          <w:szCs w:val="23"/>
        </w:rPr>
      </w:pPr>
      <w:r>
        <w:rPr>
          <w:rFonts w:asciiTheme="majorHAnsi" w:hAnsiTheme="majorHAnsi"/>
          <w:b/>
          <w:noProof/>
          <w:sz w:val="23"/>
          <w:szCs w:val="23"/>
        </w:rPr>
        <w:drawing>
          <wp:anchor distT="0" distB="0" distL="114300" distR="114300" simplePos="0" relativeHeight="251677696" behindDoc="1" locked="0" layoutInCell="1" allowOverlap="1">
            <wp:simplePos x="0" y="0"/>
            <wp:positionH relativeFrom="page">
              <wp:posOffset>457200</wp:posOffset>
            </wp:positionH>
            <wp:positionV relativeFrom="paragraph">
              <wp:posOffset>59690</wp:posOffset>
            </wp:positionV>
            <wp:extent cx="6829425" cy="219075"/>
            <wp:effectExtent l="19050" t="0" r="9525" b="0"/>
            <wp:wrapNone/>
            <wp:docPr id="9" name="Picture 327969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29425" cy="219075"/>
                    </a:xfrm>
                    <a:prstGeom prst="rect">
                      <a:avLst/>
                    </a:prstGeom>
                    <a:noFill/>
                    <a:ln>
                      <a:noFill/>
                    </a:ln>
                  </pic:spPr>
                </pic:pic>
              </a:graphicData>
            </a:graphic>
          </wp:anchor>
        </w:drawing>
      </w:r>
    </w:p>
    <w:p w:rsidR="007469D2" w:rsidRDefault="007469D2"/>
    <w:sectPr w:rsidR="007469D2" w:rsidSect="004C6329">
      <w:pgSz w:w="12240" w:h="15840"/>
      <w:pgMar w:top="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iamond">
    <w:panose1 w:val="02027200000000000000"/>
    <w:charset w:val="00"/>
    <w:family w:val="roman"/>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3EC3"/>
    <w:multiLevelType w:val="hybridMultilevel"/>
    <w:tmpl w:val="41026BDA"/>
    <w:lvl w:ilvl="0" w:tplc="05C4A0F6">
      <w:start w:val="1"/>
      <w:numFmt w:val="lowerRoman"/>
      <w:lvlText w:val="%1)"/>
      <w:lvlJc w:val="left"/>
      <w:pPr>
        <w:ind w:left="1571" w:hanging="720"/>
      </w:pPr>
      <w:rPr>
        <w:rFonts w:hint="default"/>
        <w:b w:val="0"/>
        <w:bCs/>
      </w:rPr>
    </w:lvl>
    <w:lvl w:ilvl="1" w:tplc="40090019">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618A447E"/>
    <w:multiLevelType w:val="hybridMultilevel"/>
    <w:tmpl w:val="C8F4E37E"/>
    <w:lvl w:ilvl="0" w:tplc="AC002ABE">
      <w:start w:val="1"/>
      <w:numFmt w:val="decimal"/>
      <w:lvlText w:val="%1."/>
      <w:lvlJc w:val="left"/>
      <w:pPr>
        <w:ind w:left="928" w:hanging="360"/>
      </w:pPr>
      <w:rPr>
        <w:rFonts w:hint="default"/>
        <w:b w:val="0"/>
        <w:sz w:val="20"/>
        <w:szCs w:val="20"/>
      </w:rPr>
    </w:lvl>
    <w:lvl w:ilvl="1" w:tplc="E1003B12">
      <w:start w:val="1"/>
      <w:numFmt w:val="lowerLetter"/>
      <w:lvlText w:val="%2."/>
      <w:lvlJc w:val="left"/>
      <w:pPr>
        <w:ind w:left="1800" w:hanging="360"/>
      </w:pPr>
      <w:rPr>
        <w:b w:val="0"/>
        <w:sz w:val="22"/>
        <w:szCs w:val="22"/>
      </w:r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671B457D"/>
    <w:multiLevelType w:val="hybridMultilevel"/>
    <w:tmpl w:val="23943F9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6D0C2BDC"/>
    <w:multiLevelType w:val="hybridMultilevel"/>
    <w:tmpl w:val="3956EE62"/>
    <w:lvl w:ilvl="0" w:tplc="7F56AAD4">
      <w:start w:val="1"/>
      <w:numFmt w:val="decimal"/>
      <w:lvlText w:val="%1."/>
      <w:lvlJc w:val="left"/>
      <w:pPr>
        <w:ind w:left="928" w:hanging="360"/>
      </w:pPr>
      <w:rPr>
        <w:rFonts w:hint="default"/>
        <w:b w:val="0"/>
        <w:sz w:val="20"/>
        <w:szCs w:val="20"/>
      </w:rPr>
    </w:lvl>
    <w:lvl w:ilvl="1" w:tplc="E1003B12">
      <w:start w:val="1"/>
      <w:numFmt w:val="lowerLetter"/>
      <w:lvlText w:val="%2."/>
      <w:lvlJc w:val="left"/>
      <w:pPr>
        <w:ind w:left="1800" w:hanging="360"/>
      </w:pPr>
      <w:rPr>
        <w:b w:val="0"/>
        <w:sz w:val="22"/>
        <w:szCs w:val="22"/>
      </w:r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138E"/>
    <w:rsid w:val="00437ED3"/>
    <w:rsid w:val="004C6329"/>
    <w:rsid w:val="007469D2"/>
    <w:rsid w:val="00A5138E"/>
    <w:rsid w:val="00F90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ED3"/>
  </w:style>
  <w:style w:type="paragraph" w:styleId="Heading7">
    <w:name w:val="heading 7"/>
    <w:basedOn w:val="Normal"/>
    <w:next w:val="Normal"/>
    <w:link w:val="Heading7Char"/>
    <w:qFormat/>
    <w:rsid w:val="00A5138E"/>
    <w:pPr>
      <w:keepNext/>
      <w:spacing w:after="0" w:line="240" w:lineRule="auto"/>
      <w:jc w:val="center"/>
      <w:outlineLvl w:val="6"/>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5138E"/>
    <w:rPr>
      <w:rFonts w:ascii="Bookman Old Style" w:eastAsia="Times New Roman" w:hAnsi="Bookman Old Style" w:cs="Times New Roman"/>
      <w:b/>
      <w:sz w:val="24"/>
      <w:szCs w:val="24"/>
    </w:rPr>
  </w:style>
  <w:style w:type="paragraph" w:styleId="ListParagraph">
    <w:name w:val="List Paragraph"/>
    <w:basedOn w:val="Normal"/>
    <w:link w:val="ListParagraphChar"/>
    <w:uiPriority w:val="34"/>
    <w:qFormat/>
    <w:rsid w:val="00A5138E"/>
    <w:pPr>
      <w:spacing w:after="0" w:line="360" w:lineRule="auto"/>
      <w:ind w:left="720"/>
      <w:contextualSpacing/>
      <w:jc w:val="both"/>
    </w:pPr>
    <w:rPr>
      <w:rFonts w:eastAsiaTheme="minorHAnsi"/>
      <w:lang w:bidi="ta-IN"/>
    </w:rPr>
  </w:style>
  <w:style w:type="character" w:styleId="Hyperlink">
    <w:name w:val="Hyperlink"/>
    <w:basedOn w:val="DefaultParagraphFont"/>
    <w:uiPriority w:val="99"/>
    <w:unhideWhenUsed/>
    <w:rsid w:val="00A5138E"/>
    <w:rPr>
      <w:color w:val="0000FF" w:themeColor="hyperlink"/>
      <w:u w:val="single"/>
    </w:rPr>
  </w:style>
  <w:style w:type="character" w:customStyle="1" w:styleId="ListParagraphChar">
    <w:name w:val="List Paragraph Char"/>
    <w:basedOn w:val="DefaultParagraphFont"/>
    <w:link w:val="ListParagraph"/>
    <w:uiPriority w:val="34"/>
    <w:locked/>
    <w:rsid w:val="00A5138E"/>
    <w:rPr>
      <w:rFonts w:eastAsiaTheme="minorHAnsi"/>
      <w:lang w:bidi="ta-IN"/>
    </w:rPr>
  </w:style>
  <w:style w:type="paragraph" w:customStyle="1" w:styleId="Default">
    <w:name w:val="Default"/>
    <w:rsid w:val="00A5138E"/>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ntenders.gov.in"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ntenders.gov.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ntenders.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1046</Words>
  <Characters>5968</Characters>
  <Application>Microsoft Office Word</Application>
  <DocSecurity>0</DocSecurity>
  <Lines>49</Lines>
  <Paragraphs>13</Paragraphs>
  <ScaleCrop>false</ScaleCrop>
  <Company/>
  <LinksUpToDate>false</LinksUpToDate>
  <CharactersWithSpaces>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2024-03-11T07:21:00Z</dcterms:created>
  <dcterms:modified xsi:type="dcterms:W3CDTF">2024-03-11T07:33:00Z</dcterms:modified>
</cp:coreProperties>
</file>